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E8" w:rsidRDefault="001D4DE8" w:rsidP="00263E8B">
      <w:pPr>
        <w:tabs>
          <w:tab w:val="left" w:pos="3870"/>
        </w:tabs>
        <w:rPr>
          <w:sz w:val="20"/>
          <w:szCs w:val="28"/>
        </w:rPr>
      </w:pPr>
    </w:p>
    <w:p w:rsidR="001D4DE8" w:rsidRDefault="000A5383" w:rsidP="00321C43">
      <w:pPr>
        <w:jc w:val="both"/>
        <w:rPr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BCF84FC" wp14:editId="632DC4B6">
            <wp:simplePos x="0" y="0"/>
            <wp:positionH relativeFrom="column">
              <wp:posOffset>2713990</wp:posOffset>
            </wp:positionH>
            <wp:positionV relativeFrom="paragraph">
              <wp:posOffset>-365760</wp:posOffset>
            </wp:positionV>
            <wp:extent cx="405765" cy="709930"/>
            <wp:effectExtent l="0" t="0" r="0" b="0"/>
            <wp:wrapNone/>
            <wp:docPr id="2" name="Рисунок 1" descr="Описание: Описание: Описание: 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4DE8" w:rsidRDefault="001D4DE8" w:rsidP="00321C43">
      <w:pPr>
        <w:pStyle w:val="a8"/>
        <w:jc w:val="center"/>
      </w:pPr>
    </w:p>
    <w:p w:rsidR="001D4DE8" w:rsidRDefault="001D4DE8" w:rsidP="00321C43">
      <w:pPr>
        <w:pStyle w:val="a8"/>
        <w:jc w:val="center"/>
      </w:pPr>
    </w:p>
    <w:p w:rsidR="001D4DE8" w:rsidRDefault="001D4DE8" w:rsidP="00321C43">
      <w:pPr>
        <w:pStyle w:val="2"/>
        <w:tabs>
          <w:tab w:val="left" w:pos="0"/>
        </w:tabs>
        <w:rPr>
          <w:sz w:val="30"/>
          <w:szCs w:val="30"/>
        </w:rPr>
      </w:pPr>
      <w:r>
        <w:rPr>
          <w:sz w:val="30"/>
          <w:szCs w:val="30"/>
        </w:rPr>
        <w:t>АДМИНИСТРАЦИЯ ГОРОДСКОГО ОКРУГА ГОРОД ВОРОНЕЖ</w:t>
      </w:r>
    </w:p>
    <w:p w:rsidR="001D4DE8" w:rsidRDefault="001D4DE8" w:rsidP="00321C43">
      <w:pPr>
        <w:jc w:val="center"/>
        <w:rPr>
          <w:sz w:val="30"/>
          <w:szCs w:val="30"/>
        </w:rPr>
      </w:pPr>
      <w:r>
        <w:rPr>
          <w:sz w:val="30"/>
          <w:szCs w:val="30"/>
        </w:rPr>
        <w:t>ВОРОНЕЖСКОЙ ОБЛАСТИ</w:t>
      </w:r>
    </w:p>
    <w:p w:rsidR="002B5612" w:rsidRDefault="002B5612" w:rsidP="002B561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УПРАВЛЕНИ</w:t>
      </w:r>
      <w:r w:rsidR="00C32CE4">
        <w:rPr>
          <w:b/>
          <w:sz w:val="30"/>
          <w:szCs w:val="30"/>
        </w:rPr>
        <w:t>Е</w:t>
      </w:r>
      <w:r>
        <w:rPr>
          <w:b/>
          <w:sz w:val="30"/>
          <w:szCs w:val="30"/>
        </w:rPr>
        <w:t xml:space="preserve"> ДОРОЖНОГО ХОЗЯЙСТВА</w:t>
      </w:r>
    </w:p>
    <w:p w:rsidR="002B5612" w:rsidRDefault="002B5612" w:rsidP="002B561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АДМИНИСТРАЦИИ ГОРОДСКОГО ОКРУГА ГОРОД ВОРОНЕЖ</w:t>
      </w:r>
    </w:p>
    <w:p w:rsidR="001D4DE8" w:rsidRDefault="001D4DE8" w:rsidP="00321C43">
      <w:pPr>
        <w:jc w:val="center"/>
        <w:rPr>
          <w:b/>
          <w:sz w:val="28"/>
          <w:szCs w:val="28"/>
        </w:rPr>
      </w:pPr>
    </w:p>
    <w:p w:rsidR="001D4DE8" w:rsidRDefault="001D4DE8" w:rsidP="00321C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ПРИКАЗ</w:t>
      </w:r>
    </w:p>
    <w:p w:rsidR="001D4DE8" w:rsidRDefault="001D4DE8" w:rsidP="00263E8B">
      <w:pPr>
        <w:tabs>
          <w:tab w:val="left" w:pos="3870"/>
        </w:tabs>
        <w:rPr>
          <w:sz w:val="20"/>
          <w:szCs w:val="28"/>
        </w:rPr>
      </w:pPr>
    </w:p>
    <w:p w:rsidR="001D4DE8" w:rsidRPr="00221FBE" w:rsidRDefault="00B828ED" w:rsidP="00B828ED">
      <w:pPr>
        <w:ind w:firstLine="709"/>
        <w:rPr>
          <w:sz w:val="28"/>
          <w:szCs w:val="28"/>
        </w:rPr>
      </w:pPr>
      <w:r>
        <w:rPr>
          <w:sz w:val="28"/>
          <w:szCs w:val="28"/>
        </w:rPr>
        <w:t>09.02.</w:t>
      </w:r>
      <w:r w:rsidR="001D4DE8" w:rsidRPr="00221FBE">
        <w:rPr>
          <w:sz w:val="28"/>
          <w:szCs w:val="28"/>
        </w:rPr>
        <w:t>20</w:t>
      </w:r>
      <w:r w:rsidR="00221FBE" w:rsidRPr="00221FBE">
        <w:rPr>
          <w:sz w:val="28"/>
          <w:szCs w:val="28"/>
        </w:rPr>
        <w:t>1</w:t>
      </w:r>
      <w:r w:rsidR="0003009B">
        <w:rPr>
          <w:sz w:val="28"/>
          <w:szCs w:val="28"/>
        </w:rPr>
        <w:t>5</w:t>
      </w:r>
      <w:r w:rsidR="001D4DE8" w:rsidRPr="00221FBE">
        <w:rPr>
          <w:sz w:val="28"/>
          <w:szCs w:val="28"/>
        </w:rPr>
        <w:t xml:space="preserve">                              </w:t>
      </w:r>
      <w:r w:rsidR="00C32CE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01-10-06</w:t>
      </w:r>
    </w:p>
    <w:p w:rsidR="001D4DE8" w:rsidRPr="00221FBE" w:rsidRDefault="001D4DE8" w:rsidP="00621172">
      <w:pPr>
        <w:rPr>
          <w:sz w:val="28"/>
          <w:szCs w:val="28"/>
        </w:rPr>
      </w:pPr>
    </w:p>
    <w:p w:rsidR="001D4DE8" w:rsidRPr="00C32CE4" w:rsidRDefault="001D4DE8" w:rsidP="00321C43">
      <w:pPr>
        <w:jc w:val="center"/>
        <w:rPr>
          <w:szCs w:val="28"/>
        </w:rPr>
      </w:pPr>
      <w:r w:rsidRPr="00C32CE4">
        <w:rPr>
          <w:szCs w:val="28"/>
        </w:rPr>
        <w:t>г.</w:t>
      </w:r>
      <w:r w:rsidR="00221FBE" w:rsidRPr="00C32CE4">
        <w:rPr>
          <w:szCs w:val="28"/>
        </w:rPr>
        <w:t xml:space="preserve"> </w:t>
      </w:r>
      <w:r w:rsidRPr="00C32CE4">
        <w:rPr>
          <w:szCs w:val="28"/>
        </w:rPr>
        <w:t>Воронеж</w:t>
      </w:r>
    </w:p>
    <w:p w:rsidR="001D4DE8" w:rsidRDefault="001D4DE8" w:rsidP="00321C43">
      <w:pPr>
        <w:tabs>
          <w:tab w:val="left" w:pos="3885"/>
        </w:tabs>
      </w:pPr>
    </w:p>
    <w:p w:rsidR="00161455" w:rsidRDefault="001D4DE8" w:rsidP="0038770C">
      <w:pPr>
        <w:tabs>
          <w:tab w:val="left" w:pos="1965"/>
        </w:tabs>
        <w:rPr>
          <w:b/>
          <w:sz w:val="28"/>
          <w:szCs w:val="28"/>
        </w:rPr>
      </w:pPr>
      <w:r w:rsidRPr="00321C43">
        <w:rPr>
          <w:b/>
          <w:sz w:val="28"/>
          <w:szCs w:val="28"/>
        </w:rPr>
        <w:t>О</w:t>
      </w:r>
      <w:r w:rsidR="00161455">
        <w:rPr>
          <w:b/>
          <w:sz w:val="28"/>
          <w:szCs w:val="28"/>
        </w:rPr>
        <w:t>б утверждении Порядка проведения</w:t>
      </w:r>
    </w:p>
    <w:p w:rsidR="00161455" w:rsidRDefault="00161455" w:rsidP="0038770C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мониторинга и оценки качества</w:t>
      </w:r>
    </w:p>
    <w:p w:rsidR="00300051" w:rsidRDefault="00161455" w:rsidP="0038770C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менеджмента,</w:t>
      </w:r>
    </w:p>
    <w:p w:rsidR="00161455" w:rsidRDefault="00161455" w:rsidP="0038770C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осуществляемого подведомственными</w:t>
      </w:r>
    </w:p>
    <w:p w:rsidR="00161455" w:rsidRDefault="00161455" w:rsidP="0038770C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муниципальными учреждениями</w:t>
      </w:r>
    </w:p>
    <w:p w:rsidR="004C2284" w:rsidRDefault="00FD307C" w:rsidP="008C0B9F">
      <w:pPr>
        <w:tabs>
          <w:tab w:val="left" w:pos="1965"/>
        </w:tabs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C5C26" w:rsidRPr="00C32CE4" w:rsidRDefault="00161455" w:rsidP="00C8125D">
      <w:pPr>
        <w:tabs>
          <w:tab w:val="left" w:pos="196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61455">
        <w:rPr>
          <w:sz w:val="28"/>
          <w:szCs w:val="28"/>
        </w:rPr>
        <w:t xml:space="preserve">о исполнение п. </w:t>
      </w:r>
      <w:r>
        <w:rPr>
          <w:sz w:val="28"/>
          <w:szCs w:val="28"/>
        </w:rPr>
        <w:t>4.1</w:t>
      </w:r>
      <w:r w:rsidRPr="00161455">
        <w:rPr>
          <w:sz w:val="28"/>
          <w:szCs w:val="28"/>
        </w:rPr>
        <w:t xml:space="preserve"> постановления администрации городского округа город Воронеж от </w:t>
      </w:r>
      <w:r w:rsidR="008C0B9F">
        <w:rPr>
          <w:sz w:val="28"/>
          <w:szCs w:val="28"/>
        </w:rPr>
        <w:t>30</w:t>
      </w:r>
      <w:r w:rsidRPr="00161455">
        <w:rPr>
          <w:sz w:val="28"/>
          <w:szCs w:val="28"/>
        </w:rPr>
        <w:t>.</w:t>
      </w:r>
      <w:r w:rsidR="008C0B9F">
        <w:rPr>
          <w:sz w:val="28"/>
          <w:szCs w:val="28"/>
        </w:rPr>
        <w:t>12</w:t>
      </w:r>
      <w:r w:rsidRPr="00161455">
        <w:rPr>
          <w:sz w:val="28"/>
          <w:szCs w:val="28"/>
        </w:rPr>
        <w:t>.2014 № 2</w:t>
      </w:r>
      <w:r w:rsidR="008C0B9F">
        <w:rPr>
          <w:sz w:val="28"/>
          <w:szCs w:val="28"/>
        </w:rPr>
        <w:t>682</w:t>
      </w:r>
      <w:r w:rsidRPr="00161455">
        <w:rPr>
          <w:sz w:val="28"/>
          <w:szCs w:val="28"/>
        </w:rPr>
        <w:t xml:space="preserve"> «Об утверждении Порядка</w:t>
      </w:r>
      <w:r w:rsidR="008C0B9F">
        <w:rPr>
          <w:sz w:val="28"/>
          <w:szCs w:val="28"/>
        </w:rPr>
        <w:t xml:space="preserve"> проведения мониторинга и оценки качества финансового менеджмента, осуществляемого главными распорядителями средств бюджета городского округа город Вор</w:t>
      </w:r>
      <w:r w:rsidR="008C0B9F">
        <w:rPr>
          <w:sz w:val="28"/>
          <w:szCs w:val="28"/>
        </w:rPr>
        <w:t>о</w:t>
      </w:r>
      <w:r w:rsidR="008C0B9F">
        <w:rPr>
          <w:sz w:val="28"/>
          <w:szCs w:val="28"/>
        </w:rPr>
        <w:t>неж»</w:t>
      </w:r>
      <w:r w:rsidR="00C32CE4">
        <w:rPr>
          <w:sz w:val="28"/>
          <w:szCs w:val="28"/>
        </w:rPr>
        <w:t>,</w:t>
      </w:r>
      <w:r w:rsidR="00C32CE4" w:rsidRPr="00C32CE4">
        <w:rPr>
          <w:sz w:val="28"/>
          <w:szCs w:val="28"/>
        </w:rPr>
        <w:t xml:space="preserve"> </w:t>
      </w:r>
      <w:r w:rsidR="00C32CE4">
        <w:rPr>
          <w:sz w:val="28"/>
          <w:szCs w:val="28"/>
        </w:rPr>
        <w:t>в</w:t>
      </w:r>
      <w:r w:rsidR="00C32CE4" w:rsidRPr="00C32CE4">
        <w:rPr>
          <w:sz w:val="28"/>
          <w:szCs w:val="28"/>
        </w:rPr>
        <w:t xml:space="preserve"> целях </w:t>
      </w:r>
      <w:r w:rsidR="008C0B9F">
        <w:rPr>
          <w:sz w:val="28"/>
          <w:szCs w:val="28"/>
        </w:rPr>
        <w:t>повышения качества управления муниципальными финансами и надлежащего контроля</w:t>
      </w:r>
      <w:r w:rsidR="00C32CE4">
        <w:rPr>
          <w:sz w:val="28"/>
          <w:szCs w:val="28"/>
        </w:rPr>
        <w:t>,</w:t>
      </w:r>
    </w:p>
    <w:p w:rsidR="001D4DE8" w:rsidRDefault="00A5207E" w:rsidP="00C8125D">
      <w:pPr>
        <w:tabs>
          <w:tab w:val="left" w:pos="1965"/>
        </w:tabs>
        <w:spacing w:line="360" w:lineRule="auto"/>
        <w:jc w:val="both"/>
        <w:rPr>
          <w:sz w:val="22"/>
          <w:szCs w:val="28"/>
        </w:rPr>
      </w:pPr>
      <w:r w:rsidRPr="00A37CEA">
        <w:rPr>
          <w:sz w:val="22"/>
          <w:szCs w:val="28"/>
        </w:rPr>
        <w:t xml:space="preserve"> </w:t>
      </w:r>
    </w:p>
    <w:p w:rsidR="001D4DE8" w:rsidRPr="00D57452" w:rsidRDefault="001F67C4" w:rsidP="00C8125D">
      <w:pPr>
        <w:tabs>
          <w:tab w:val="left" w:pos="1965"/>
        </w:tabs>
        <w:spacing w:line="360" w:lineRule="auto"/>
        <w:jc w:val="center"/>
        <w:rPr>
          <w:b/>
          <w:spacing w:val="40"/>
          <w:sz w:val="28"/>
          <w:szCs w:val="28"/>
        </w:rPr>
      </w:pPr>
      <w:r w:rsidRPr="00D57452">
        <w:rPr>
          <w:b/>
          <w:spacing w:val="40"/>
          <w:sz w:val="28"/>
          <w:szCs w:val="28"/>
        </w:rPr>
        <w:t>приказываю</w:t>
      </w:r>
      <w:r w:rsidR="001D4DE8" w:rsidRPr="00D57452">
        <w:rPr>
          <w:b/>
          <w:spacing w:val="40"/>
          <w:sz w:val="28"/>
          <w:szCs w:val="28"/>
        </w:rPr>
        <w:t>:</w:t>
      </w:r>
    </w:p>
    <w:p w:rsidR="001D4DE8" w:rsidRPr="00A37CEA" w:rsidRDefault="001D4DE8" w:rsidP="00C8125D">
      <w:pPr>
        <w:tabs>
          <w:tab w:val="left" w:pos="1965"/>
        </w:tabs>
        <w:spacing w:line="360" w:lineRule="auto"/>
        <w:jc w:val="both"/>
        <w:rPr>
          <w:sz w:val="22"/>
          <w:szCs w:val="28"/>
        </w:rPr>
      </w:pPr>
    </w:p>
    <w:p w:rsidR="00C8125D" w:rsidRDefault="008C0B9F" w:rsidP="00C8125D">
      <w:pPr>
        <w:numPr>
          <w:ilvl w:val="0"/>
          <w:numId w:val="13"/>
        </w:numPr>
        <w:tabs>
          <w:tab w:val="clear" w:pos="1065"/>
          <w:tab w:val="num" w:pos="0"/>
          <w:tab w:val="left" w:pos="709"/>
          <w:tab w:val="left" w:pos="1134"/>
        </w:tabs>
        <w:spacing w:line="360" w:lineRule="auto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Порядок проведения мониторинга и 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ки качества финансового менеджмента, осуществляемого</w:t>
      </w:r>
      <w:r w:rsidR="00A0648C">
        <w:rPr>
          <w:sz w:val="28"/>
          <w:szCs w:val="28"/>
        </w:rPr>
        <w:t xml:space="preserve"> подведомственн</w:t>
      </w:r>
      <w:r w:rsidR="00A0648C">
        <w:rPr>
          <w:sz w:val="28"/>
          <w:szCs w:val="28"/>
        </w:rPr>
        <w:t>ы</w:t>
      </w:r>
      <w:r w:rsidR="00A0648C">
        <w:rPr>
          <w:sz w:val="28"/>
          <w:szCs w:val="28"/>
        </w:rPr>
        <w:t>ми муниципальными учреждениями</w:t>
      </w:r>
      <w:r w:rsidR="00304EDD">
        <w:rPr>
          <w:sz w:val="28"/>
          <w:szCs w:val="28"/>
        </w:rPr>
        <w:t xml:space="preserve"> (далее – Порядок)</w:t>
      </w:r>
      <w:r w:rsidR="00A0648C">
        <w:rPr>
          <w:sz w:val="28"/>
          <w:szCs w:val="28"/>
        </w:rPr>
        <w:t>.</w:t>
      </w:r>
    </w:p>
    <w:p w:rsidR="002B6389" w:rsidRDefault="002B6389" w:rsidP="00304EDD">
      <w:pPr>
        <w:numPr>
          <w:ilvl w:val="0"/>
          <w:numId w:val="13"/>
        </w:numPr>
        <w:tabs>
          <w:tab w:val="clear" w:pos="1065"/>
          <w:tab w:val="num" w:pos="0"/>
          <w:tab w:val="left" w:pos="709"/>
          <w:tab w:val="left" w:pos="1134"/>
        </w:tabs>
        <w:spacing w:line="360" w:lineRule="auto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 учреждениям, подведомственным управлению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рожного хозяйства администрации городского округа город Воронеж, </w:t>
      </w:r>
      <w:r w:rsidR="00304EDD">
        <w:rPr>
          <w:sz w:val="28"/>
          <w:szCs w:val="28"/>
        </w:rPr>
        <w:t>обе</w:t>
      </w:r>
      <w:r w:rsidR="00304EDD">
        <w:rPr>
          <w:sz w:val="28"/>
          <w:szCs w:val="28"/>
        </w:rPr>
        <w:t>с</w:t>
      </w:r>
      <w:r w:rsidR="00304EDD">
        <w:rPr>
          <w:sz w:val="28"/>
          <w:szCs w:val="28"/>
        </w:rPr>
        <w:t xml:space="preserve">печить своевременное предоставление в управление дорожного хозяйства администрации городского округа город Воронеж сведений, необходимых </w:t>
      </w:r>
      <w:r w:rsidR="00304EDD">
        <w:rPr>
          <w:sz w:val="28"/>
          <w:szCs w:val="28"/>
        </w:rPr>
        <w:lastRenderedPageBreak/>
        <w:t>для расчета</w:t>
      </w:r>
      <w:r w:rsidR="00304EDD" w:rsidRPr="00304EDD">
        <w:rPr>
          <w:sz w:val="28"/>
          <w:szCs w:val="28"/>
        </w:rPr>
        <w:t xml:space="preserve"> показателей и оценки качества финансового менеджмента</w:t>
      </w:r>
      <w:r w:rsidR="00304EDD">
        <w:rPr>
          <w:sz w:val="28"/>
          <w:szCs w:val="28"/>
        </w:rPr>
        <w:t>,</w:t>
      </w:r>
      <w:r w:rsidR="00304EDD" w:rsidRPr="00304EDD">
        <w:rPr>
          <w:sz w:val="28"/>
          <w:szCs w:val="28"/>
        </w:rPr>
        <w:t xml:space="preserve"> в с</w:t>
      </w:r>
      <w:r w:rsidR="00304EDD" w:rsidRPr="00304EDD">
        <w:rPr>
          <w:sz w:val="28"/>
          <w:szCs w:val="28"/>
        </w:rPr>
        <w:t>о</w:t>
      </w:r>
      <w:r w:rsidR="00304EDD" w:rsidRPr="00304EDD">
        <w:rPr>
          <w:sz w:val="28"/>
          <w:szCs w:val="28"/>
        </w:rPr>
        <w:t>ответствии с Порядком.</w:t>
      </w:r>
      <w:r w:rsidR="00304EDD">
        <w:rPr>
          <w:sz w:val="28"/>
          <w:szCs w:val="28"/>
        </w:rPr>
        <w:t xml:space="preserve"> </w:t>
      </w:r>
    </w:p>
    <w:p w:rsidR="001D4DE8" w:rsidRPr="004265FC" w:rsidRDefault="001D4DE8" w:rsidP="00C8125D">
      <w:pPr>
        <w:numPr>
          <w:ilvl w:val="0"/>
          <w:numId w:val="13"/>
        </w:numPr>
        <w:tabs>
          <w:tab w:val="clear" w:pos="1065"/>
          <w:tab w:val="num" w:pos="0"/>
          <w:tab w:val="left" w:pos="709"/>
          <w:tab w:val="left" w:pos="1134"/>
        </w:tabs>
        <w:spacing w:line="360" w:lineRule="auto"/>
        <w:ind w:left="0" w:firstLine="705"/>
        <w:jc w:val="both"/>
        <w:rPr>
          <w:sz w:val="28"/>
          <w:szCs w:val="28"/>
        </w:rPr>
      </w:pPr>
      <w:proofErr w:type="gramStart"/>
      <w:r w:rsidRPr="004265FC">
        <w:rPr>
          <w:sz w:val="28"/>
          <w:szCs w:val="28"/>
        </w:rPr>
        <w:t>Контроль за</w:t>
      </w:r>
      <w:proofErr w:type="gramEnd"/>
      <w:r w:rsidRPr="004265FC">
        <w:rPr>
          <w:sz w:val="28"/>
          <w:szCs w:val="28"/>
        </w:rPr>
        <w:t xml:space="preserve"> исполнением настоящего приказа </w:t>
      </w:r>
      <w:r w:rsidR="00EB4F72">
        <w:rPr>
          <w:sz w:val="28"/>
          <w:szCs w:val="28"/>
        </w:rPr>
        <w:t>оставляю за собой.</w:t>
      </w:r>
    </w:p>
    <w:p w:rsidR="001D4DE8" w:rsidRDefault="001D4DE8" w:rsidP="00C8125D">
      <w:pPr>
        <w:tabs>
          <w:tab w:val="left" w:pos="1965"/>
        </w:tabs>
        <w:spacing w:line="360" w:lineRule="auto"/>
        <w:jc w:val="both"/>
        <w:rPr>
          <w:sz w:val="28"/>
          <w:szCs w:val="28"/>
        </w:rPr>
      </w:pPr>
    </w:p>
    <w:p w:rsidR="00E76674" w:rsidRDefault="00E76674" w:rsidP="00C8125D">
      <w:pPr>
        <w:tabs>
          <w:tab w:val="left" w:pos="1965"/>
        </w:tabs>
        <w:spacing w:line="360" w:lineRule="auto"/>
        <w:jc w:val="both"/>
        <w:rPr>
          <w:sz w:val="28"/>
          <w:szCs w:val="28"/>
        </w:rPr>
      </w:pPr>
    </w:p>
    <w:p w:rsidR="001D4DE8" w:rsidRDefault="00C8125D" w:rsidP="00C8125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2B5612" w:rsidRPr="00E76674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ь</w:t>
      </w:r>
      <w:r w:rsidR="002B5612" w:rsidRPr="00E76674">
        <w:rPr>
          <w:b/>
          <w:sz w:val="28"/>
          <w:szCs w:val="28"/>
        </w:rPr>
        <w:t xml:space="preserve"> управления</w:t>
      </w:r>
      <w:r w:rsidR="002B5612" w:rsidRPr="00E76674">
        <w:rPr>
          <w:b/>
          <w:sz w:val="28"/>
          <w:szCs w:val="28"/>
        </w:rPr>
        <w:tab/>
        <w:t xml:space="preserve"> </w:t>
      </w:r>
      <w:r w:rsidR="002B5612" w:rsidRPr="00E76674">
        <w:rPr>
          <w:b/>
          <w:sz w:val="28"/>
          <w:szCs w:val="28"/>
        </w:rPr>
        <w:tab/>
      </w:r>
      <w:r w:rsidR="00E76674">
        <w:rPr>
          <w:b/>
          <w:sz w:val="28"/>
          <w:szCs w:val="28"/>
        </w:rPr>
        <w:t xml:space="preserve">        </w:t>
      </w:r>
      <w:r w:rsidR="00B35054">
        <w:rPr>
          <w:b/>
          <w:sz w:val="28"/>
          <w:szCs w:val="28"/>
        </w:rPr>
        <w:tab/>
      </w:r>
      <w:r w:rsidR="00B35054"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М.</w:t>
      </w:r>
      <w:r w:rsidR="002B5612" w:rsidRPr="00E76674">
        <w:rPr>
          <w:b/>
          <w:sz w:val="28"/>
          <w:szCs w:val="28"/>
        </w:rPr>
        <w:t>А.</w:t>
      </w:r>
      <w:r>
        <w:rPr>
          <w:b/>
          <w:sz w:val="28"/>
          <w:szCs w:val="28"/>
        </w:rPr>
        <w:t xml:space="preserve"> Оськин</w:t>
      </w:r>
    </w:p>
    <w:p w:rsidR="00C8125D" w:rsidRDefault="00C8125D" w:rsidP="0081124F">
      <w:pPr>
        <w:pStyle w:val="ae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132FD" w:rsidRPr="006D3B53" w:rsidRDefault="002B6389" w:rsidP="002B6389">
      <w:pPr>
        <w:pStyle w:val="a"/>
        <w:keepNext/>
        <w:pageBreakBefore/>
        <w:numPr>
          <w:ilvl w:val="0"/>
          <w:numId w:val="0"/>
        </w:numPr>
        <w:tabs>
          <w:tab w:val="clear" w:pos="397"/>
          <w:tab w:val="left" w:pos="900"/>
        </w:tabs>
        <w:spacing w:before="120"/>
        <w:ind w:left="4860"/>
        <w:jc w:val="right"/>
        <w:rPr>
          <w:b w:val="0"/>
          <w:sz w:val="22"/>
          <w:szCs w:val="28"/>
        </w:rPr>
      </w:pPr>
      <w:r>
        <w:rPr>
          <w:b w:val="0"/>
          <w:sz w:val="22"/>
          <w:szCs w:val="28"/>
        </w:rPr>
        <w:lastRenderedPageBreak/>
        <w:t>УТВЕРЖДЕН</w:t>
      </w:r>
    </w:p>
    <w:p w:rsidR="006132FD" w:rsidRDefault="006132FD" w:rsidP="002B6389">
      <w:pPr>
        <w:pStyle w:val="a"/>
        <w:keepNext/>
        <w:numPr>
          <w:ilvl w:val="0"/>
          <w:numId w:val="0"/>
        </w:numPr>
        <w:tabs>
          <w:tab w:val="clear" w:pos="397"/>
          <w:tab w:val="left" w:pos="900"/>
        </w:tabs>
        <w:spacing w:before="120"/>
        <w:ind w:left="4859"/>
        <w:jc w:val="right"/>
        <w:rPr>
          <w:b w:val="0"/>
          <w:sz w:val="22"/>
          <w:szCs w:val="28"/>
        </w:rPr>
      </w:pPr>
      <w:r w:rsidRPr="006D3B53">
        <w:rPr>
          <w:b w:val="0"/>
          <w:sz w:val="22"/>
          <w:szCs w:val="28"/>
        </w:rPr>
        <w:t>приказ</w:t>
      </w:r>
      <w:r w:rsidR="002B6389">
        <w:rPr>
          <w:b w:val="0"/>
          <w:sz w:val="22"/>
          <w:szCs w:val="28"/>
        </w:rPr>
        <w:t>ом</w:t>
      </w:r>
      <w:r w:rsidRPr="006D3B53">
        <w:rPr>
          <w:b w:val="0"/>
          <w:sz w:val="22"/>
          <w:szCs w:val="28"/>
        </w:rPr>
        <w:t xml:space="preserve"> </w:t>
      </w:r>
      <w:proofErr w:type="gramStart"/>
      <w:r>
        <w:rPr>
          <w:b w:val="0"/>
          <w:sz w:val="22"/>
          <w:szCs w:val="28"/>
        </w:rPr>
        <w:t>руководителя управления дорожного хозяйства администрации городского округа</w:t>
      </w:r>
      <w:proofErr w:type="gramEnd"/>
      <w:r>
        <w:rPr>
          <w:b w:val="0"/>
          <w:sz w:val="22"/>
          <w:szCs w:val="28"/>
        </w:rPr>
        <w:t xml:space="preserve"> город Воронеж </w:t>
      </w:r>
    </w:p>
    <w:p w:rsidR="006132FD" w:rsidRPr="006D3B53" w:rsidRDefault="006132FD" w:rsidP="006132FD">
      <w:pPr>
        <w:pStyle w:val="a"/>
        <w:keepNext/>
        <w:numPr>
          <w:ilvl w:val="0"/>
          <w:numId w:val="0"/>
        </w:numPr>
        <w:tabs>
          <w:tab w:val="clear" w:pos="397"/>
          <w:tab w:val="left" w:pos="900"/>
        </w:tabs>
        <w:spacing w:before="120"/>
        <w:ind w:left="4859"/>
        <w:jc w:val="right"/>
        <w:rPr>
          <w:b w:val="0"/>
          <w:sz w:val="22"/>
          <w:szCs w:val="28"/>
        </w:rPr>
      </w:pPr>
      <w:r w:rsidRPr="006D3B53">
        <w:rPr>
          <w:b w:val="0"/>
          <w:sz w:val="22"/>
          <w:szCs w:val="28"/>
        </w:rPr>
        <w:t xml:space="preserve">от </w:t>
      </w:r>
      <w:r w:rsidR="00B828ED">
        <w:rPr>
          <w:b w:val="0"/>
          <w:sz w:val="22"/>
          <w:szCs w:val="28"/>
        </w:rPr>
        <w:t>09.02.2015</w:t>
      </w:r>
      <w:r w:rsidRPr="006D3B53">
        <w:rPr>
          <w:b w:val="0"/>
          <w:sz w:val="22"/>
          <w:szCs w:val="28"/>
        </w:rPr>
        <w:t xml:space="preserve"> № </w:t>
      </w:r>
      <w:r w:rsidR="00B828ED">
        <w:rPr>
          <w:b w:val="0"/>
          <w:sz w:val="22"/>
          <w:szCs w:val="28"/>
        </w:rPr>
        <w:t>01-10-06</w:t>
      </w:r>
      <w:bookmarkStart w:id="0" w:name="_GoBack"/>
      <w:bookmarkEnd w:id="0"/>
    </w:p>
    <w:p w:rsidR="006132FD" w:rsidRPr="00013001" w:rsidRDefault="006132FD" w:rsidP="006132FD">
      <w:pPr>
        <w:pStyle w:val="ConsPlusTitle"/>
        <w:widowControl/>
        <w:ind w:firstLine="709"/>
        <w:jc w:val="right"/>
        <w:outlineLvl w:val="0"/>
        <w:rPr>
          <w:b w:val="0"/>
          <w:sz w:val="28"/>
          <w:szCs w:val="28"/>
        </w:rPr>
      </w:pPr>
    </w:p>
    <w:p w:rsidR="006132FD" w:rsidRDefault="006132FD" w:rsidP="006132FD">
      <w:pPr>
        <w:pStyle w:val="ConsPlusTitle"/>
        <w:widowControl/>
        <w:ind w:firstLine="709"/>
        <w:jc w:val="right"/>
        <w:outlineLvl w:val="0"/>
        <w:rPr>
          <w:sz w:val="28"/>
          <w:szCs w:val="28"/>
        </w:rPr>
      </w:pPr>
    </w:p>
    <w:p w:rsidR="006132FD" w:rsidRDefault="006132FD" w:rsidP="006132FD">
      <w:pPr>
        <w:pStyle w:val="ConsPlusTitle"/>
        <w:widowControl/>
        <w:suppressAutoHyphens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6132FD" w:rsidRDefault="006132FD" w:rsidP="00A86764">
      <w:pPr>
        <w:pStyle w:val="ConsPlusTitle"/>
        <w:widowControl/>
        <w:suppressAutoHyphens/>
        <w:jc w:val="center"/>
        <w:rPr>
          <w:sz w:val="28"/>
          <w:szCs w:val="28"/>
        </w:rPr>
      </w:pPr>
      <w:r w:rsidRPr="006132FD">
        <w:rPr>
          <w:sz w:val="28"/>
          <w:szCs w:val="28"/>
        </w:rPr>
        <w:t>проведения мониторинга и оценки качества финансового</w:t>
      </w:r>
      <w:r w:rsidR="00C14D33">
        <w:rPr>
          <w:sz w:val="28"/>
          <w:szCs w:val="28"/>
        </w:rPr>
        <w:t xml:space="preserve"> </w:t>
      </w:r>
      <w:r w:rsidRPr="006132FD">
        <w:rPr>
          <w:sz w:val="28"/>
          <w:szCs w:val="28"/>
        </w:rPr>
        <w:t>менеджмента, осуществляемого подведомственными муниципальными учреждениями</w:t>
      </w:r>
    </w:p>
    <w:p w:rsidR="002B6389" w:rsidRDefault="002B6389" w:rsidP="006132FD">
      <w:pPr>
        <w:pStyle w:val="ConsPlusTitle"/>
        <w:widowControl/>
        <w:suppressAutoHyphens/>
        <w:ind w:firstLine="709"/>
        <w:jc w:val="center"/>
        <w:rPr>
          <w:sz w:val="28"/>
          <w:szCs w:val="28"/>
        </w:rPr>
      </w:pP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90226">
        <w:rPr>
          <w:sz w:val="28"/>
          <w:szCs w:val="28"/>
        </w:rPr>
        <w:t xml:space="preserve">1. Настоящий Порядок </w:t>
      </w:r>
      <w:r>
        <w:rPr>
          <w:sz w:val="28"/>
          <w:szCs w:val="28"/>
        </w:rPr>
        <w:t>определяет процедуру и сроки</w:t>
      </w:r>
      <w:r w:rsidRPr="00390226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90226">
        <w:rPr>
          <w:sz w:val="28"/>
          <w:szCs w:val="28"/>
        </w:rPr>
        <w:t xml:space="preserve"> м</w:t>
      </w:r>
      <w:r w:rsidRPr="00390226">
        <w:rPr>
          <w:sz w:val="28"/>
          <w:szCs w:val="28"/>
        </w:rPr>
        <w:t>о</w:t>
      </w:r>
      <w:r w:rsidRPr="00390226">
        <w:rPr>
          <w:sz w:val="28"/>
          <w:szCs w:val="28"/>
        </w:rPr>
        <w:t xml:space="preserve">ниторинга и оценки качества финансового менеджмента, осуществляемого </w:t>
      </w:r>
      <w:r w:rsidR="00C14D33" w:rsidRPr="00C14D33">
        <w:rPr>
          <w:sz w:val="28"/>
          <w:szCs w:val="28"/>
        </w:rPr>
        <w:t>подведомственными</w:t>
      </w:r>
      <w:r w:rsidR="00C14D33">
        <w:rPr>
          <w:sz w:val="28"/>
          <w:szCs w:val="28"/>
        </w:rPr>
        <w:t xml:space="preserve"> </w:t>
      </w:r>
      <w:r w:rsidR="00C14D33" w:rsidRPr="00C14D33">
        <w:rPr>
          <w:sz w:val="28"/>
          <w:szCs w:val="28"/>
        </w:rPr>
        <w:t xml:space="preserve">муниципальными учреждениями </w:t>
      </w:r>
      <w:r w:rsidRPr="00390226">
        <w:rPr>
          <w:sz w:val="28"/>
          <w:szCs w:val="28"/>
        </w:rPr>
        <w:t xml:space="preserve">(далее - </w:t>
      </w:r>
      <w:r w:rsidR="00C14D33">
        <w:rPr>
          <w:sz w:val="28"/>
          <w:szCs w:val="28"/>
        </w:rPr>
        <w:t>Учреждения</w:t>
      </w:r>
      <w:r>
        <w:rPr>
          <w:sz w:val="28"/>
          <w:szCs w:val="28"/>
        </w:rPr>
        <w:t>)</w:t>
      </w:r>
      <w:r w:rsidRPr="00390226">
        <w:rPr>
          <w:sz w:val="28"/>
          <w:szCs w:val="28"/>
        </w:rPr>
        <w:t>.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90226">
        <w:rPr>
          <w:sz w:val="28"/>
          <w:szCs w:val="28"/>
        </w:rPr>
        <w:t>. Мониторинг качества финансового менеджмента</w:t>
      </w:r>
      <w:r>
        <w:rPr>
          <w:sz w:val="28"/>
          <w:szCs w:val="28"/>
        </w:rPr>
        <w:t xml:space="preserve">, </w:t>
      </w:r>
      <w:r w:rsidRPr="00390226">
        <w:rPr>
          <w:sz w:val="28"/>
          <w:szCs w:val="28"/>
        </w:rPr>
        <w:t xml:space="preserve">осуществляемого </w:t>
      </w:r>
      <w:r w:rsidR="00D6174A">
        <w:rPr>
          <w:sz w:val="28"/>
          <w:szCs w:val="28"/>
        </w:rPr>
        <w:t>Учреждениями</w:t>
      </w:r>
      <w:r>
        <w:rPr>
          <w:sz w:val="28"/>
          <w:szCs w:val="28"/>
        </w:rPr>
        <w:t xml:space="preserve"> (далее – мониторинг),</w:t>
      </w:r>
      <w:r w:rsidRPr="00390226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>в целях определения кач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 бюджетного планирования, эффективности использования средств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жета городского округа город Воронеж, качества осуществления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контроля и открытости информации о деятельности муниципальных учреждений городского округа город Воронеж, подведомственных </w:t>
      </w:r>
      <w:r w:rsidR="00945506">
        <w:rPr>
          <w:sz w:val="28"/>
          <w:szCs w:val="28"/>
        </w:rPr>
        <w:t>управл</w:t>
      </w:r>
      <w:r w:rsidR="00945506">
        <w:rPr>
          <w:sz w:val="28"/>
          <w:szCs w:val="28"/>
        </w:rPr>
        <w:t>е</w:t>
      </w:r>
      <w:r w:rsidR="00945506">
        <w:rPr>
          <w:sz w:val="28"/>
          <w:szCs w:val="28"/>
        </w:rPr>
        <w:t>нию дорожного хозяйства администрации городского округа город Воронеж (далее – Управление).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Мониторинг проводится в отношении </w:t>
      </w:r>
      <w:r w:rsidR="00945506">
        <w:rPr>
          <w:sz w:val="28"/>
          <w:szCs w:val="28"/>
        </w:rPr>
        <w:t>Учреждений подведомстве</w:t>
      </w:r>
      <w:r w:rsidR="00945506">
        <w:rPr>
          <w:sz w:val="28"/>
          <w:szCs w:val="28"/>
        </w:rPr>
        <w:t>н</w:t>
      </w:r>
      <w:r w:rsidR="00945506">
        <w:rPr>
          <w:sz w:val="28"/>
          <w:szCs w:val="28"/>
        </w:rPr>
        <w:t>ных Управлению</w:t>
      </w:r>
      <w:r>
        <w:rPr>
          <w:sz w:val="28"/>
          <w:szCs w:val="28"/>
        </w:rPr>
        <w:t>.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 xml:space="preserve">Мониторинг проводится </w:t>
      </w:r>
      <w:r w:rsidRPr="00390226">
        <w:rPr>
          <w:sz w:val="28"/>
          <w:szCs w:val="28"/>
        </w:rPr>
        <w:t xml:space="preserve">по состоянию на </w:t>
      </w:r>
      <w:r>
        <w:rPr>
          <w:sz w:val="28"/>
          <w:szCs w:val="28"/>
        </w:rPr>
        <w:t>0</w:t>
      </w:r>
      <w:r w:rsidRPr="00390226">
        <w:rPr>
          <w:sz w:val="28"/>
          <w:szCs w:val="28"/>
        </w:rPr>
        <w:t>1 января года, следующ</w:t>
      </w:r>
      <w:r w:rsidRPr="00390226">
        <w:rPr>
          <w:sz w:val="28"/>
          <w:szCs w:val="28"/>
        </w:rPr>
        <w:t>е</w:t>
      </w:r>
      <w:r w:rsidRPr="00390226">
        <w:rPr>
          <w:sz w:val="28"/>
          <w:szCs w:val="28"/>
        </w:rPr>
        <w:t>го за отчетным</w:t>
      </w:r>
      <w:r>
        <w:rPr>
          <w:sz w:val="28"/>
          <w:szCs w:val="28"/>
        </w:rPr>
        <w:t xml:space="preserve">, начиная с мониторинга по итогам работы за 2014 год. </w:t>
      </w:r>
      <w:proofErr w:type="gramEnd"/>
    </w:p>
    <w:p w:rsidR="00304EDD" w:rsidRPr="00390226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Мониторинг проводится на основании бюджетной отчетности,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зультатов проведенных контрольно-ревизионных мероприятий, данных и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териалов, представленных </w:t>
      </w:r>
      <w:r w:rsidR="00945506">
        <w:rPr>
          <w:sz w:val="28"/>
          <w:szCs w:val="28"/>
        </w:rPr>
        <w:t>Учреждениями</w:t>
      </w:r>
      <w:r>
        <w:rPr>
          <w:sz w:val="28"/>
          <w:szCs w:val="28"/>
        </w:rPr>
        <w:t xml:space="preserve"> в </w:t>
      </w:r>
      <w:r w:rsidR="00945506">
        <w:rPr>
          <w:sz w:val="28"/>
          <w:szCs w:val="28"/>
        </w:rPr>
        <w:t>У</w:t>
      </w:r>
      <w:r>
        <w:rPr>
          <w:sz w:val="28"/>
          <w:szCs w:val="28"/>
        </w:rPr>
        <w:t>правление, а также общед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ступных (опубликованных или размещенных в сети Интернет) сведений.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63E75">
        <w:rPr>
          <w:sz w:val="28"/>
          <w:szCs w:val="28"/>
        </w:rPr>
        <w:t xml:space="preserve">. Мониторинг проводится по перечню показателей, характеризующих качество финансового менеджмента, осуществляемого </w:t>
      </w:r>
      <w:r w:rsidR="00945506">
        <w:rPr>
          <w:sz w:val="28"/>
          <w:szCs w:val="28"/>
        </w:rPr>
        <w:t>Учреждениями</w:t>
      </w:r>
      <w:r w:rsidRPr="00963E75">
        <w:rPr>
          <w:sz w:val="28"/>
          <w:szCs w:val="28"/>
        </w:rPr>
        <w:t xml:space="preserve"> (далее - </w:t>
      </w:r>
      <w:r>
        <w:rPr>
          <w:sz w:val="28"/>
          <w:szCs w:val="28"/>
        </w:rPr>
        <w:t>п</w:t>
      </w:r>
      <w:r w:rsidRPr="00963E75">
        <w:rPr>
          <w:sz w:val="28"/>
          <w:szCs w:val="28"/>
        </w:rPr>
        <w:t>оказатели).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63E75">
        <w:rPr>
          <w:sz w:val="28"/>
          <w:szCs w:val="28"/>
        </w:rPr>
        <w:t xml:space="preserve">. Расчет показателей и их оценка осуществляются в соответствии с </w:t>
      </w:r>
      <w:hyperlink w:anchor="Par99" w:history="1">
        <w:r w:rsidRPr="00963E75">
          <w:rPr>
            <w:sz w:val="28"/>
            <w:szCs w:val="28"/>
          </w:rPr>
          <w:t>Методикой</w:t>
        </w:r>
      </w:hyperlink>
      <w:r w:rsidRPr="00963E75">
        <w:rPr>
          <w:sz w:val="28"/>
          <w:szCs w:val="28"/>
        </w:rPr>
        <w:t xml:space="preserve"> расчета и оценки показателей качества финансового менеджме</w:t>
      </w:r>
      <w:r w:rsidRPr="00963E75">
        <w:rPr>
          <w:sz w:val="28"/>
          <w:szCs w:val="28"/>
        </w:rPr>
        <w:t>н</w:t>
      </w:r>
      <w:r w:rsidRPr="00963E75">
        <w:rPr>
          <w:sz w:val="28"/>
          <w:szCs w:val="28"/>
        </w:rPr>
        <w:t xml:space="preserve">та, осуществляемого </w:t>
      </w:r>
      <w:r w:rsidR="007A7997" w:rsidRPr="007A7997">
        <w:rPr>
          <w:sz w:val="28"/>
          <w:szCs w:val="28"/>
        </w:rPr>
        <w:t>подведомственными муниципальными учреждениями</w:t>
      </w:r>
      <w:r w:rsidRPr="00963E75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№</w:t>
      </w:r>
      <w:r w:rsidRPr="00963E75">
        <w:rPr>
          <w:sz w:val="28"/>
          <w:szCs w:val="28"/>
        </w:rPr>
        <w:t xml:space="preserve"> 1 к настоящему Порядку.</w:t>
      </w:r>
    </w:p>
    <w:p w:rsidR="00CE1862" w:rsidRPr="00963E75" w:rsidRDefault="00CE1862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Отделы Управления, ответственные за расчет показателей, </w:t>
      </w:r>
      <w:r w:rsidR="00025465">
        <w:rPr>
          <w:sz w:val="28"/>
          <w:szCs w:val="28"/>
        </w:rPr>
        <w:t xml:space="preserve">в срок до 10 марта года, следующего за </w:t>
      </w:r>
      <w:proofErr w:type="gramStart"/>
      <w:r w:rsidR="00025465">
        <w:rPr>
          <w:sz w:val="28"/>
          <w:szCs w:val="28"/>
        </w:rPr>
        <w:t>отчетным</w:t>
      </w:r>
      <w:proofErr w:type="gramEnd"/>
      <w:r w:rsidR="00025465">
        <w:rPr>
          <w:sz w:val="28"/>
          <w:szCs w:val="28"/>
        </w:rPr>
        <w:t xml:space="preserve">, </w:t>
      </w:r>
      <w:r>
        <w:rPr>
          <w:sz w:val="28"/>
          <w:szCs w:val="28"/>
        </w:rPr>
        <w:t>направляют произведенные расчеты в финансово-экономический отдел У</w:t>
      </w:r>
      <w:r w:rsidR="00025465">
        <w:rPr>
          <w:sz w:val="28"/>
          <w:szCs w:val="28"/>
        </w:rPr>
        <w:t xml:space="preserve">правления для проведения мониторинга и оценки качества финансового менеджмента Учреждений. 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963E75">
        <w:rPr>
          <w:sz w:val="28"/>
          <w:szCs w:val="28"/>
        </w:rPr>
        <w:t xml:space="preserve">. Результатом мониторинга является присвоение </w:t>
      </w:r>
      <w:r w:rsidR="00945506">
        <w:rPr>
          <w:sz w:val="28"/>
          <w:szCs w:val="28"/>
        </w:rPr>
        <w:t>Учреждениям</w:t>
      </w:r>
      <w:r w:rsidRPr="00963E75">
        <w:rPr>
          <w:sz w:val="28"/>
          <w:szCs w:val="28"/>
        </w:rPr>
        <w:t xml:space="preserve"> оценки качества финансового менеджмента (далее - </w:t>
      </w:r>
      <w:r>
        <w:rPr>
          <w:sz w:val="28"/>
          <w:szCs w:val="28"/>
        </w:rPr>
        <w:t>о</w:t>
      </w:r>
      <w:r w:rsidRPr="00963E75">
        <w:rPr>
          <w:sz w:val="28"/>
          <w:szCs w:val="28"/>
        </w:rPr>
        <w:t>ценка).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Оценка проводится в целях определения уровня качества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менеджмента и определения областей финансового менеджмента, треб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ющих совершенствования.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Оценка проводится по следующим направлениям</w:t>
      </w:r>
      <w:r w:rsidRPr="002857AB">
        <w:rPr>
          <w:sz w:val="28"/>
          <w:szCs w:val="28"/>
        </w:rPr>
        <w:t>:</w:t>
      </w:r>
    </w:p>
    <w:p w:rsidR="00304EDD" w:rsidRPr="00703909" w:rsidRDefault="00A86764" w:rsidP="00703909">
      <w:pPr>
        <w:pStyle w:val="ad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качество бюджетного планирования;</w:t>
      </w:r>
    </w:p>
    <w:p w:rsidR="00304EDD" w:rsidRPr="00703909" w:rsidRDefault="00A86764" w:rsidP="00703909">
      <w:pPr>
        <w:pStyle w:val="ad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качество исполнения бюджета;</w:t>
      </w:r>
    </w:p>
    <w:p w:rsidR="00304EDD" w:rsidRPr="00703909" w:rsidRDefault="00A86764" w:rsidP="00703909">
      <w:pPr>
        <w:pStyle w:val="ad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04EDD" w:rsidRPr="00703909">
        <w:rPr>
          <w:sz w:val="28"/>
          <w:szCs w:val="28"/>
        </w:rPr>
        <w:t xml:space="preserve">остояние </w:t>
      </w:r>
      <w:r>
        <w:rPr>
          <w:sz w:val="28"/>
          <w:szCs w:val="28"/>
        </w:rPr>
        <w:t>учета и отчетности;</w:t>
      </w:r>
    </w:p>
    <w:p w:rsidR="00304EDD" w:rsidRPr="00703909" w:rsidRDefault="00A86764" w:rsidP="00703909">
      <w:pPr>
        <w:pStyle w:val="ad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контроль и аудит;</w:t>
      </w:r>
    </w:p>
    <w:p w:rsidR="00304EDD" w:rsidRPr="00703909" w:rsidRDefault="00A86764" w:rsidP="00703909">
      <w:pPr>
        <w:pStyle w:val="ad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открытость бюджетного процесса;</w:t>
      </w:r>
    </w:p>
    <w:p w:rsidR="00304EDD" w:rsidRPr="00703909" w:rsidRDefault="00A86764" w:rsidP="00703909">
      <w:pPr>
        <w:pStyle w:val="ad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304EDD" w:rsidRPr="00703909">
        <w:rPr>
          <w:sz w:val="28"/>
          <w:szCs w:val="28"/>
        </w:rPr>
        <w:t>сполнение судебных актов.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11. </w:t>
      </w:r>
      <w:r w:rsidRPr="00963E75">
        <w:rPr>
          <w:sz w:val="28"/>
          <w:szCs w:val="28"/>
        </w:rPr>
        <w:t>Оценка определяется по формуле:</w:t>
      </w:r>
    </w:p>
    <w:p w:rsidR="007C3892" w:rsidRPr="007C3892" w:rsidRDefault="007C3892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304EDD" w:rsidRPr="00E95A13" w:rsidRDefault="00720E8A" w:rsidP="00C14D3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 100 %</m:t>
          </m:r>
        </m:oMath>
      </m:oMathPara>
    </w:p>
    <w:p w:rsidR="00304EDD" w:rsidRPr="00E93D17" w:rsidRDefault="00E93D17" w:rsidP="00E93D17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93D17">
        <w:rPr>
          <w:sz w:val="28"/>
          <w:szCs w:val="28"/>
        </w:rPr>
        <w:t>где:</w:t>
      </w:r>
    </w:p>
    <w:p w:rsidR="00304EDD" w:rsidRPr="00963E75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63E75">
        <w:rPr>
          <w:sz w:val="28"/>
          <w:szCs w:val="28"/>
        </w:rPr>
        <w:t>D</w:t>
      </w:r>
      <w:r w:rsidRPr="00E95A13">
        <w:rPr>
          <w:sz w:val="28"/>
          <w:szCs w:val="28"/>
          <w:vertAlign w:val="subscript"/>
        </w:rPr>
        <w:t>i</w:t>
      </w:r>
      <w:proofErr w:type="spellEnd"/>
      <w:r w:rsidRPr="00963E75">
        <w:rPr>
          <w:sz w:val="28"/>
          <w:szCs w:val="28"/>
        </w:rPr>
        <w:t xml:space="preserve"> </w:t>
      </w:r>
      <w:r w:rsidR="000A1707">
        <w:rPr>
          <w:sz w:val="28"/>
          <w:szCs w:val="28"/>
        </w:rPr>
        <w:sym w:font="Symbol" w:char="F02D"/>
      </w:r>
      <w:r w:rsidRPr="00963E75">
        <w:rPr>
          <w:sz w:val="28"/>
          <w:szCs w:val="28"/>
        </w:rPr>
        <w:t xml:space="preserve"> оценка качества финансового менеджмента, осуществляемого i-м </w:t>
      </w:r>
      <w:r w:rsidR="007C3892">
        <w:rPr>
          <w:sz w:val="28"/>
          <w:szCs w:val="28"/>
        </w:rPr>
        <w:t>Учреждением</w:t>
      </w:r>
      <w:r w:rsidRPr="00963E75">
        <w:rPr>
          <w:sz w:val="28"/>
          <w:szCs w:val="28"/>
        </w:rPr>
        <w:t>;</w:t>
      </w:r>
    </w:p>
    <w:p w:rsidR="00304EDD" w:rsidRPr="00963E75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63E75">
        <w:rPr>
          <w:sz w:val="28"/>
          <w:szCs w:val="28"/>
        </w:rPr>
        <w:t>d</w:t>
      </w:r>
      <w:r w:rsidRPr="00E95A13">
        <w:rPr>
          <w:sz w:val="28"/>
          <w:szCs w:val="28"/>
          <w:vertAlign w:val="subscript"/>
        </w:rPr>
        <w:t>j</w:t>
      </w:r>
      <w:proofErr w:type="spellEnd"/>
      <w:r w:rsidRPr="00963E75">
        <w:rPr>
          <w:sz w:val="28"/>
          <w:szCs w:val="28"/>
        </w:rPr>
        <w:t xml:space="preserve"> </w:t>
      </w:r>
      <w:r w:rsidR="000A1707">
        <w:rPr>
          <w:sz w:val="28"/>
          <w:szCs w:val="28"/>
        </w:rPr>
        <w:sym w:font="Symbol" w:char="F02D"/>
      </w:r>
      <w:r w:rsidRPr="00963E75">
        <w:rPr>
          <w:sz w:val="28"/>
          <w:szCs w:val="28"/>
        </w:rPr>
        <w:t xml:space="preserve"> оценка j-</w:t>
      </w:r>
      <w:proofErr w:type="spellStart"/>
      <w:r w:rsidRPr="00963E75">
        <w:rPr>
          <w:sz w:val="28"/>
          <w:szCs w:val="28"/>
        </w:rPr>
        <w:t>го</w:t>
      </w:r>
      <w:proofErr w:type="spellEnd"/>
      <w:r w:rsidRPr="00963E75">
        <w:rPr>
          <w:sz w:val="28"/>
          <w:szCs w:val="28"/>
        </w:rPr>
        <w:t xml:space="preserve"> показателя по i-</w:t>
      </w:r>
      <w:proofErr w:type="spellStart"/>
      <w:r w:rsidRPr="00963E75">
        <w:rPr>
          <w:sz w:val="28"/>
          <w:szCs w:val="28"/>
        </w:rPr>
        <w:t>му</w:t>
      </w:r>
      <w:proofErr w:type="spellEnd"/>
      <w:r w:rsidRPr="00963E75">
        <w:rPr>
          <w:sz w:val="28"/>
          <w:szCs w:val="28"/>
        </w:rPr>
        <w:t xml:space="preserve"> </w:t>
      </w:r>
      <w:r w:rsidR="007C3892">
        <w:rPr>
          <w:sz w:val="28"/>
          <w:szCs w:val="28"/>
        </w:rPr>
        <w:t>Учреждению</w:t>
      </w:r>
      <w:r w:rsidRPr="00963E75">
        <w:rPr>
          <w:sz w:val="28"/>
          <w:szCs w:val="28"/>
        </w:rPr>
        <w:t>;</w:t>
      </w:r>
    </w:p>
    <w:p w:rsidR="00304EDD" w:rsidRPr="00963E75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63E75">
        <w:rPr>
          <w:sz w:val="28"/>
          <w:szCs w:val="28"/>
        </w:rPr>
        <w:t xml:space="preserve">n </w:t>
      </w:r>
      <w:r w:rsidR="000A1707">
        <w:rPr>
          <w:sz w:val="28"/>
          <w:szCs w:val="28"/>
        </w:rPr>
        <w:sym w:font="Symbol" w:char="F02D"/>
      </w:r>
      <w:r w:rsidRPr="00963E75">
        <w:rPr>
          <w:sz w:val="28"/>
          <w:szCs w:val="28"/>
        </w:rPr>
        <w:t xml:space="preserve"> максимально возможная (наилучшая) оценка показателей, исходя из применимости показателей.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63E75">
        <w:rPr>
          <w:sz w:val="28"/>
          <w:szCs w:val="28"/>
        </w:rPr>
        <w:t xml:space="preserve">Максимальное значение </w:t>
      </w:r>
      <w:proofErr w:type="spellStart"/>
      <w:r w:rsidRPr="00963E75">
        <w:rPr>
          <w:sz w:val="28"/>
          <w:szCs w:val="28"/>
        </w:rPr>
        <w:t>D</w:t>
      </w:r>
      <w:r w:rsidRPr="00E95A13">
        <w:rPr>
          <w:sz w:val="28"/>
          <w:szCs w:val="28"/>
          <w:vertAlign w:val="subscript"/>
        </w:rPr>
        <w:t>i</w:t>
      </w:r>
      <w:proofErr w:type="spellEnd"/>
      <w:r w:rsidRPr="00963E75">
        <w:rPr>
          <w:sz w:val="28"/>
          <w:szCs w:val="28"/>
        </w:rPr>
        <w:t xml:space="preserve"> составляет 100 </w:t>
      </w:r>
      <w:r w:rsidR="003215FD">
        <w:rPr>
          <w:sz w:val="28"/>
          <w:szCs w:val="28"/>
        </w:rPr>
        <w:t>%</w:t>
      </w:r>
      <w:r w:rsidRPr="00963E75">
        <w:rPr>
          <w:sz w:val="28"/>
          <w:szCs w:val="28"/>
        </w:rPr>
        <w:t>.</w:t>
      </w:r>
    </w:p>
    <w:p w:rsidR="003215F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215FD">
        <w:rPr>
          <w:sz w:val="28"/>
          <w:szCs w:val="28"/>
        </w:rPr>
        <w:t>2</w:t>
      </w:r>
      <w:r w:rsidRPr="00963E75">
        <w:rPr>
          <w:sz w:val="28"/>
          <w:szCs w:val="28"/>
        </w:rPr>
        <w:t xml:space="preserve">. По результатам мониторинга составляется рейтинг </w:t>
      </w:r>
      <w:r w:rsidR="00F45830">
        <w:rPr>
          <w:sz w:val="28"/>
          <w:szCs w:val="28"/>
        </w:rPr>
        <w:t>Учреждений</w:t>
      </w:r>
      <w:r w:rsidRPr="00963E75">
        <w:rPr>
          <w:sz w:val="28"/>
          <w:szCs w:val="28"/>
        </w:rPr>
        <w:t xml:space="preserve"> в </w:t>
      </w:r>
      <w:r w:rsidRPr="00963E75">
        <w:rPr>
          <w:sz w:val="28"/>
          <w:szCs w:val="28"/>
        </w:rPr>
        <w:lastRenderedPageBreak/>
        <w:t xml:space="preserve">соответствии с полученными значениями </w:t>
      </w:r>
      <w:r>
        <w:rPr>
          <w:sz w:val="28"/>
          <w:szCs w:val="28"/>
        </w:rPr>
        <w:t>о</w:t>
      </w:r>
      <w:r w:rsidRPr="00963E75">
        <w:rPr>
          <w:sz w:val="28"/>
          <w:szCs w:val="28"/>
        </w:rPr>
        <w:t>ценки в порядке убывания и</w:t>
      </w:r>
      <w:r w:rsidR="00183DA3">
        <w:rPr>
          <w:sz w:val="28"/>
          <w:szCs w:val="28"/>
        </w:rPr>
        <w:t>, в случае необходимости,</w:t>
      </w:r>
      <w:r w:rsidRPr="00963E75">
        <w:rPr>
          <w:sz w:val="28"/>
          <w:szCs w:val="28"/>
        </w:rPr>
        <w:t xml:space="preserve"> аналитическая записка.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215FD">
        <w:rPr>
          <w:sz w:val="28"/>
          <w:szCs w:val="28"/>
        </w:rPr>
        <w:t>3</w:t>
      </w:r>
      <w:r w:rsidRPr="00963E75">
        <w:rPr>
          <w:sz w:val="28"/>
          <w:szCs w:val="28"/>
        </w:rPr>
        <w:t xml:space="preserve">. На основании </w:t>
      </w:r>
      <w:r>
        <w:rPr>
          <w:sz w:val="28"/>
          <w:szCs w:val="28"/>
        </w:rPr>
        <w:t>о</w:t>
      </w:r>
      <w:r w:rsidRPr="00963E75">
        <w:rPr>
          <w:sz w:val="28"/>
          <w:szCs w:val="28"/>
        </w:rPr>
        <w:t xml:space="preserve">ценки </w:t>
      </w:r>
      <w:r w:rsidR="00183DA3">
        <w:rPr>
          <w:sz w:val="28"/>
          <w:szCs w:val="28"/>
        </w:rPr>
        <w:t>Учреждению</w:t>
      </w:r>
      <w:r w:rsidRPr="00963E75">
        <w:rPr>
          <w:sz w:val="28"/>
          <w:szCs w:val="28"/>
        </w:rPr>
        <w:t xml:space="preserve"> присваивается один из трех уровней качества финансового менеджмента (далее - уровень качества):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08"/>
        <w:gridCol w:w="5548"/>
      </w:tblGrid>
      <w:tr w:rsidR="00304EDD" w:rsidRPr="00F17FE5" w:rsidTr="00183DA3">
        <w:trPr>
          <w:trHeight w:val="414"/>
          <w:tblCellSpacing w:w="5" w:type="nil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4EDD" w:rsidRPr="00183DA3" w:rsidRDefault="00304EDD" w:rsidP="00183DA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183DA3">
              <w:rPr>
                <w:szCs w:val="28"/>
              </w:rPr>
              <w:t>Оценка</w:t>
            </w:r>
            <w:r w:rsidR="00183DA3" w:rsidRPr="00183DA3">
              <w:rPr>
                <w:szCs w:val="28"/>
              </w:rPr>
              <w:t>,</w:t>
            </w:r>
            <w:r w:rsidRPr="00183DA3">
              <w:rPr>
                <w:szCs w:val="28"/>
              </w:rPr>
              <w:t xml:space="preserve"> </w:t>
            </w:r>
            <w:r w:rsidR="00183DA3" w:rsidRPr="00183DA3">
              <w:rPr>
                <w:szCs w:val="28"/>
              </w:rPr>
              <w:t>%</w:t>
            </w:r>
          </w:p>
        </w:tc>
        <w:tc>
          <w:tcPr>
            <w:tcW w:w="5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4EDD" w:rsidRPr="00183DA3" w:rsidRDefault="00372B3F" w:rsidP="00372B3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304EDD" w:rsidRPr="00183DA3">
              <w:rPr>
                <w:szCs w:val="28"/>
              </w:rPr>
              <w:t>ров</w:t>
            </w:r>
            <w:r>
              <w:rPr>
                <w:szCs w:val="28"/>
              </w:rPr>
              <w:t>е</w:t>
            </w:r>
            <w:r w:rsidR="00304EDD" w:rsidRPr="00183DA3">
              <w:rPr>
                <w:szCs w:val="28"/>
              </w:rPr>
              <w:t>н</w:t>
            </w:r>
            <w:r>
              <w:rPr>
                <w:szCs w:val="28"/>
              </w:rPr>
              <w:t>ь</w:t>
            </w:r>
            <w:r w:rsidR="00304EDD" w:rsidRPr="00183DA3">
              <w:rPr>
                <w:szCs w:val="28"/>
              </w:rPr>
              <w:t xml:space="preserve"> качества</w:t>
            </w:r>
          </w:p>
        </w:tc>
      </w:tr>
      <w:tr w:rsidR="00304EDD" w:rsidRPr="00F17FE5" w:rsidTr="00183DA3">
        <w:trPr>
          <w:trHeight w:val="414"/>
          <w:tblCellSpacing w:w="5" w:type="nil"/>
        </w:trPr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4EDD" w:rsidRPr="00183DA3" w:rsidRDefault="00304EDD" w:rsidP="00183DA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183DA3">
              <w:rPr>
                <w:szCs w:val="28"/>
              </w:rPr>
              <w:t>90,00 - 100,00</w:t>
            </w:r>
          </w:p>
        </w:tc>
        <w:tc>
          <w:tcPr>
            <w:tcW w:w="5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4EDD" w:rsidRPr="00183DA3" w:rsidRDefault="00304EDD" w:rsidP="00183DA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183DA3">
              <w:rPr>
                <w:szCs w:val="28"/>
              </w:rPr>
              <w:t>Высокий</w:t>
            </w:r>
          </w:p>
        </w:tc>
      </w:tr>
      <w:tr w:rsidR="00304EDD" w:rsidRPr="00F17FE5" w:rsidTr="00183DA3">
        <w:trPr>
          <w:trHeight w:val="414"/>
          <w:tblCellSpacing w:w="5" w:type="nil"/>
        </w:trPr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4EDD" w:rsidRPr="00183DA3" w:rsidRDefault="00304EDD" w:rsidP="00183DA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183DA3">
              <w:rPr>
                <w:szCs w:val="28"/>
              </w:rPr>
              <w:t>60,00 - 89,99</w:t>
            </w:r>
          </w:p>
        </w:tc>
        <w:tc>
          <w:tcPr>
            <w:tcW w:w="5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4EDD" w:rsidRPr="00183DA3" w:rsidRDefault="00304EDD" w:rsidP="00183DA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183DA3">
              <w:rPr>
                <w:szCs w:val="28"/>
              </w:rPr>
              <w:t>Средний</w:t>
            </w:r>
          </w:p>
        </w:tc>
      </w:tr>
      <w:tr w:rsidR="00304EDD" w:rsidRPr="00F17FE5" w:rsidTr="00183DA3">
        <w:trPr>
          <w:trHeight w:val="414"/>
          <w:tblCellSpacing w:w="5" w:type="nil"/>
        </w:trPr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4EDD" w:rsidRPr="00183DA3" w:rsidRDefault="00304EDD" w:rsidP="00183DA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183DA3">
              <w:rPr>
                <w:szCs w:val="28"/>
              </w:rPr>
              <w:t>0,00 - 59,99</w:t>
            </w:r>
          </w:p>
        </w:tc>
        <w:tc>
          <w:tcPr>
            <w:tcW w:w="5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4EDD" w:rsidRPr="00183DA3" w:rsidRDefault="00304EDD" w:rsidP="00183DA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183DA3">
              <w:rPr>
                <w:szCs w:val="28"/>
              </w:rPr>
              <w:t>Низкий</w:t>
            </w:r>
          </w:p>
        </w:tc>
      </w:tr>
    </w:tbl>
    <w:p w:rsidR="00304EDD" w:rsidRPr="00963E75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04EDD" w:rsidRPr="00963E75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63E75">
        <w:rPr>
          <w:sz w:val="28"/>
          <w:szCs w:val="28"/>
        </w:rPr>
        <w:t>1</w:t>
      </w:r>
      <w:r w:rsidR="004222B9">
        <w:rPr>
          <w:sz w:val="28"/>
          <w:szCs w:val="28"/>
        </w:rPr>
        <w:t>4</w:t>
      </w:r>
      <w:r w:rsidRPr="00963E75">
        <w:rPr>
          <w:sz w:val="28"/>
          <w:szCs w:val="28"/>
        </w:rPr>
        <w:t>. Начиная с мониторинга по итогам 201</w:t>
      </w:r>
      <w:r>
        <w:rPr>
          <w:sz w:val="28"/>
          <w:szCs w:val="28"/>
        </w:rPr>
        <w:t>5</w:t>
      </w:r>
      <w:r w:rsidRPr="00963E75">
        <w:rPr>
          <w:sz w:val="28"/>
          <w:szCs w:val="28"/>
        </w:rPr>
        <w:t xml:space="preserve"> года, проводится анализ д</w:t>
      </w:r>
      <w:r w:rsidRPr="00963E75">
        <w:rPr>
          <w:sz w:val="28"/>
          <w:szCs w:val="28"/>
        </w:rPr>
        <w:t>и</w:t>
      </w:r>
      <w:r w:rsidRPr="00963E75">
        <w:rPr>
          <w:sz w:val="28"/>
          <w:szCs w:val="28"/>
        </w:rPr>
        <w:t xml:space="preserve">намики </w:t>
      </w:r>
      <w:r>
        <w:rPr>
          <w:sz w:val="28"/>
          <w:szCs w:val="28"/>
        </w:rPr>
        <w:t>о</w:t>
      </w:r>
      <w:r w:rsidRPr="00963E75">
        <w:rPr>
          <w:sz w:val="28"/>
          <w:szCs w:val="28"/>
        </w:rPr>
        <w:t xml:space="preserve">ценки в разрезе каждого </w:t>
      </w:r>
      <w:r w:rsidR="004222B9">
        <w:rPr>
          <w:sz w:val="28"/>
          <w:szCs w:val="28"/>
        </w:rPr>
        <w:t>Учреждения</w:t>
      </w:r>
      <w:r w:rsidRPr="00963E75">
        <w:rPr>
          <w:sz w:val="28"/>
          <w:szCs w:val="28"/>
        </w:rPr>
        <w:t>.</w:t>
      </w:r>
    </w:p>
    <w:p w:rsidR="00304EDD" w:rsidRDefault="00304EDD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63E75">
        <w:rPr>
          <w:sz w:val="28"/>
          <w:szCs w:val="28"/>
        </w:rPr>
        <w:t xml:space="preserve">Индекс динамики </w:t>
      </w:r>
      <w:r>
        <w:rPr>
          <w:sz w:val="28"/>
          <w:szCs w:val="28"/>
        </w:rPr>
        <w:t>о</w:t>
      </w:r>
      <w:r w:rsidRPr="00963E75">
        <w:rPr>
          <w:sz w:val="28"/>
          <w:szCs w:val="28"/>
        </w:rPr>
        <w:t>ценки определяется по формуле:</w:t>
      </w:r>
    </w:p>
    <w:p w:rsidR="004222B9" w:rsidRPr="00476C2B" w:rsidRDefault="004222B9" w:rsidP="00C14D3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4222B9" w:rsidRPr="00E95A13" w:rsidRDefault="00720E8A" w:rsidP="004222B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J</m:t>
              </m:r>
            </m:e>
            <m:sub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sub>
              </m:sSub>
            </m:den>
          </m:f>
        </m:oMath>
      </m:oMathPara>
    </w:p>
    <w:p w:rsidR="004222B9" w:rsidRDefault="00E93D17" w:rsidP="000A1707">
      <w:pPr>
        <w:pStyle w:val="ConsPlusNonformat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304EDD" w:rsidRPr="00963E75" w:rsidRDefault="00720E8A" w:rsidP="00C14D33">
      <w:pPr>
        <w:pStyle w:val="ConsPlusNonformat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e>
          <m:sub>
            <m:sSub>
              <m:sSub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sub>
        </m:sSub>
      </m:oMath>
      <w:r w:rsidR="00304EDD" w:rsidRPr="00963E75">
        <w:rPr>
          <w:rFonts w:ascii="Times New Roman" w:hAnsi="Times New Roman" w:cs="Times New Roman"/>
          <w:sz w:val="28"/>
          <w:szCs w:val="28"/>
        </w:rPr>
        <w:t xml:space="preserve"> </w:t>
      </w:r>
      <w:r w:rsidR="000A1707">
        <w:rPr>
          <w:rFonts w:ascii="Times New Roman" w:hAnsi="Times New Roman" w:cs="Times New Roman"/>
          <w:sz w:val="28"/>
          <w:szCs w:val="28"/>
        </w:rPr>
        <w:sym w:font="Symbol" w:char="F02D"/>
      </w:r>
      <w:r w:rsidR="00304EDD" w:rsidRPr="00963E75">
        <w:rPr>
          <w:rFonts w:ascii="Times New Roman" w:hAnsi="Times New Roman" w:cs="Times New Roman"/>
          <w:sz w:val="28"/>
          <w:szCs w:val="28"/>
        </w:rPr>
        <w:t xml:space="preserve"> индекс динамики оценки качества финансового менеджмента,</w:t>
      </w:r>
      <w:r w:rsidR="00304EDD" w:rsidRPr="000037CB">
        <w:rPr>
          <w:rFonts w:ascii="Times New Roman" w:hAnsi="Times New Roman" w:cs="Times New Roman"/>
          <w:sz w:val="28"/>
          <w:szCs w:val="28"/>
        </w:rPr>
        <w:t xml:space="preserve"> </w:t>
      </w:r>
      <w:r w:rsidR="00304EDD" w:rsidRPr="00963E75">
        <w:rPr>
          <w:rFonts w:ascii="Times New Roman" w:hAnsi="Times New Roman" w:cs="Times New Roman"/>
          <w:sz w:val="28"/>
          <w:szCs w:val="28"/>
        </w:rPr>
        <w:t xml:space="preserve">осуществляемого i-м </w:t>
      </w:r>
      <w:r w:rsidR="000A1707">
        <w:rPr>
          <w:rFonts w:ascii="Times New Roman" w:hAnsi="Times New Roman" w:cs="Times New Roman"/>
          <w:sz w:val="28"/>
          <w:szCs w:val="28"/>
        </w:rPr>
        <w:t>Учреждением</w:t>
      </w:r>
      <w:r w:rsidR="00304EDD" w:rsidRPr="00963E75">
        <w:rPr>
          <w:rFonts w:ascii="Times New Roman" w:hAnsi="Times New Roman" w:cs="Times New Roman"/>
          <w:sz w:val="28"/>
          <w:szCs w:val="28"/>
        </w:rPr>
        <w:t>;</w:t>
      </w:r>
    </w:p>
    <w:p w:rsidR="00304EDD" w:rsidRPr="00963E75" w:rsidRDefault="00304EDD" w:rsidP="00C14D33">
      <w:pPr>
        <w:pStyle w:val="ConsPlusNonformat"/>
        <w:tabs>
          <w:tab w:val="left" w:pos="1134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3E75">
        <w:rPr>
          <w:rFonts w:ascii="Times New Roman" w:hAnsi="Times New Roman" w:cs="Times New Roman"/>
          <w:sz w:val="28"/>
          <w:szCs w:val="28"/>
        </w:rPr>
        <w:t xml:space="preserve">m </w:t>
      </w:r>
      <w:r w:rsidR="000A1707">
        <w:rPr>
          <w:rFonts w:ascii="Times New Roman" w:hAnsi="Times New Roman" w:cs="Times New Roman"/>
          <w:sz w:val="28"/>
          <w:szCs w:val="28"/>
        </w:rPr>
        <w:sym w:font="Symbol" w:char="F02D"/>
      </w:r>
      <w:r w:rsidRPr="00963E75">
        <w:rPr>
          <w:rFonts w:ascii="Times New Roman" w:hAnsi="Times New Roman" w:cs="Times New Roman"/>
          <w:sz w:val="28"/>
          <w:szCs w:val="28"/>
        </w:rPr>
        <w:t xml:space="preserve"> отчетный год;</w:t>
      </w:r>
    </w:p>
    <w:p w:rsidR="00304EDD" w:rsidRPr="00963E75" w:rsidRDefault="00304EDD" w:rsidP="00C14D33">
      <w:pPr>
        <w:pStyle w:val="ConsPlusNonformat"/>
        <w:tabs>
          <w:tab w:val="left" w:pos="1134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3E75">
        <w:rPr>
          <w:rFonts w:ascii="Times New Roman" w:hAnsi="Times New Roman" w:cs="Times New Roman"/>
          <w:sz w:val="28"/>
          <w:szCs w:val="28"/>
        </w:rPr>
        <w:t xml:space="preserve">m-1 </w:t>
      </w:r>
      <w:r w:rsidR="000A1707">
        <w:rPr>
          <w:rFonts w:ascii="Times New Roman" w:hAnsi="Times New Roman" w:cs="Times New Roman"/>
          <w:sz w:val="28"/>
          <w:szCs w:val="28"/>
        </w:rPr>
        <w:sym w:font="Symbol" w:char="F02D"/>
      </w:r>
      <w:r w:rsidRPr="00963E75">
        <w:rPr>
          <w:rFonts w:ascii="Times New Roman" w:hAnsi="Times New Roman" w:cs="Times New Roman"/>
          <w:sz w:val="28"/>
          <w:szCs w:val="28"/>
        </w:rPr>
        <w:t xml:space="preserve"> год, предшествующий отчетному году.</w:t>
      </w:r>
    </w:p>
    <w:p w:rsidR="00304EDD" w:rsidRPr="004C3E13" w:rsidRDefault="00304EDD" w:rsidP="008B5D4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63E75">
        <w:rPr>
          <w:sz w:val="28"/>
          <w:szCs w:val="28"/>
        </w:rPr>
        <w:t>1</w:t>
      </w:r>
      <w:r w:rsidR="000A1707">
        <w:rPr>
          <w:sz w:val="28"/>
          <w:szCs w:val="28"/>
        </w:rPr>
        <w:t>5</w:t>
      </w:r>
      <w:r w:rsidRPr="00963E75">
        <w:rPr>
          <w:sz w:val="28"/>
          <w:szCs w:val="28"/>
        </w:rPr>
        <w:t xml:space="preserve">. В целях проведения мониторинга </w:t>
      </w:r>
      <w:r w:rsidR="000A1707">
        <w:rPr>
          <w:sz w:val="28"/>
          <w:szCs w:val="28"/>
        </w:rPr>
        <w:t>Учреждения</w:t>
      </w:r>
      <w:r w:rsidRPr="00963E75">
        <w:rPr>
          <w:sz w:val="28"/>
          <w:szCs w:val="28"/>
        </w:rPr>
        <w:t xml:space="preserve"> в срок до </w:t>
      </w:r>
      <w:r w:rsidR="000A1707">
        <w:rPr>
          <w:sz w:val="28"/>
          <w:szCs w:val="28"/>
        </w:rPr>
        <w:t>0</w:t>
      </w:r>
      <w:r w:rsidRPr="004C3E13">
        <w:rPr>
          <w:sz w:val="28"/>
          <w:szCs w:val="28"/>
        </w:rPr>
        <w:t xml:space="preserve">1 </w:t>
      </w:r>
      <w:r w:rsidR="000A1707">
        <w:rPr>
          <w:sz w:val="28"/>
          <w:szCs w:val="28"/>
        </w:rPr>
        <w:t>марта</w:t>
      </w:r>
      <w:r w:rsidRPr="004C3E13">
        <w:rPr>
          <w:sz w:val="28"/>
          <w:szCs w:val="28"/>
        </w:rPr>
        <w:t xml:space="preserve"> </w:t>
      </w:r>
      <w:r w:rsidR="00025465">
        <w:rPr>
          <w:sz w:val="28"/>
          <w:szCs w:val="28"/>
        </w:rPr>
        <w:t xml:space="preserve">года, следующего </w:t>
      </w:r>
      <w:proofErr w:type="gramStart"/>
      <w:r w:rsidR="00025465">
        <w:rPr>
          <w:sz w:val="28"/>
          <w:szCs w:val="28"/>
        </w:rPr>
        <w:t>за</w:t>
      </w:r>
      <w:proofErr w:type="gramEnd"/>
      <w:r w:rsidR="00025465">
        <w:rPr>
          <w:sz w:val="28"/>
          <w:szCs w:val="28"/>
        </w:rPr>
        <w:t xml:space="preserve"> </w:t>
      </w:r>
      <w:proofErr w:type="gramStart"/>
      <w:r w:rsidR="00025465">
        <w:rPr>
          <w:sz w:val="28"/>
          <w:szCs w:val="28"/>
        </w:rPr>
        <w:t>отчетным</w:t>
      </w:r>
      <w:proofErr w:type="gramEnd"/>
      <w:r w:rsidR="00025465">
        <w:rPr>
          <w:sz w:val="28"/>
          <w:szCs w:val="28"/>
        </w:rPr>
        <w:t>,</w:t>
      </w:r>
      <w:r w:rsidRPr="004C3E13">
        <w:rPr>
          <w:sz w:val="28"/>
          <w:szCs w:val="28"/>
        </w:rPr>
        <w:t xml:space="preserve"> представляют в </w:t>
      </w:r>
      <w:r w:rsidR="000A1707">
        <w:rPr>
          <w:sz w:val="28"/>
          <w:szCs w:val="28"/>
        </w:rPr>
        <w:t>У</w:t>
      </w:r>
      <w:r w:rsidRPr="004C3E13">
        <w:rPr>
          <w:sz w:val="28"/>
          <w:szCs w:val="28"/>
        </w:rPr>
        <w:t>правление информацию, необходимую для расчета оценки по форме согласно приложению</w:t>
      </w:r>
      <w:r w:rsidR="0002031C">
        <w:rPr>
          <w:sz w:val="28"/>
          <w:szCs w:val="28"/>
        </w:rPr>
        <w:t xml:space="preserve"> </w:t>
      </w:r>
      <w:r w:rsidRPr="004C3E13">
        <w:rPr>
          <w:sz w:val="28"/>
          <w:szCs w:val="28"/>
        </w:rPr>
        <w:t>№ 2 к настоящему Порядку.</w:t>
      </w:r>
    </w:p>
    <w:p w:rsidR="00304EDD" w:rsidRPr="004C3E13" w:rsidRDefault="00304EDD" w:rsidP="008B5D4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C3E13">
        <w:rPr>
          <w:sz w:val="28"/>
          <w:szCs w:val="28"/>
        </w:rPr>
        <w:t>1</w:t>
      </w:r>
      <w:r w:rsidR="0002031C">
        <w:rPr>
          <w:sz w:val="28"/>
          <w:szCs w:val="28"/>
        </w:rPr>
        <w:t>6</w:t>
      </w:r>
      <w:r w:rsidRPr="004C3E13">
        <w:rPr>
          <w:sz w:val="28"/>
          <w:szCs w:val="28"/>
        </w:rPr>
        <w:t>. Управление вправе проводить проверку представляемой информ</w:t>
      </w:r>
      <w:r w:rsidRPr="004C3E13">
        <w:rPr>
          <w:sz w:val="28"/>
          <w:szCs w:val="28"/>
        </w:rPr>
        <w:t>а</w:t>
      </w:r>
      <w:r w:rsidRPr="004C3E13">
        <w:rPr>
          <w:sz w:val="28"/>
          <w:szCs w:val="28"/>
        </w:rPr>
        <w:t>ции, получать в этих целях подтверждающие документы и материалы.</w:t>
      </w:r>
    </w:p>
    <w:p w:rsidR="00304EDD" w:rsidRPr="004C3E13" w:rsidRDefault="00304EDD" w:rsidP="008B5D4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C3E13">
        <w:rPr>
          <w:sz w:val="28"/>
          <w:szCs w:val="28"/>
        </w:rPr>
        <w:t>1</w:t>
      </w:r>
      <w:r w:rsidR="0002031C">
        <w:rPr>
          <w:sz w:val="28"/>
          <w:szCs w:val="28"/>
        </w:rPr>
        <w:t>7</w:t>
      </w:r>
      <w:r w:rsidRPr="004C3E13">
        <w:rPr>
          <w:sz w:val="28"/>
          <w:szCs w:val="28"/>
        </w:rPr>
        <w:t xml:space="preserve">. </w:t>
      </w:r>
      <w:r w:rsidR="00737331">
        <w:rPr>
          <w:sz w:val="28"/>
          <w:szCs w:val="28"/>
        </w:rPr>
        <w:t xml:space="preserve">Финансово-экономический отдел </w:t>
      </w:r>
      <w:r w:rsidRPr="004C3E13">
        <w:rPr>
          <w:sz w:val="28"/>
          <w:szCs w:val="28"/>
        </w:rPr>
        <w:t>Управлени</w:t>
      </w:r>
      <w:r w:rsidR="00737331">
        <w:rPr>
          <w:sz w:val="28"/>
          <w:szCs w:val="28"/>
        </w:rPr>
        <w:t>я</w:t>
      </w:r>
      <w:r w:rsidRPr="004C3E13">
        <w:rPr>
          <w:sz w:val="28"/>
          <w:szCs w:val="28"/>
        </w:rPr>
        <w:t xml:space="preserve"> в срок до 0</w:t>
      </w:r>
      <w:r w:rsidR="008B5D44">
        <w:rPr>
          <w:sz w:val="28"/>
          <w:szCs w:val="28"/>
        </w:rPr>
        <w:t>1</w:t>
      </w:r>
      <w:r w:rsidRPr="004C3E13">
        <w:rPr>
          <w:sz w:val="28"/>
          <w:szCs w:val="28"/>
        </w:rPr>
        <w:t xml:space="preserve"> апреля </w:t>
      </w:r>
      <w:r w:rsidR="00025465">
        <w:rPr>
          <w:sz w:val="28"/>
          <w:szCs w:val="28"/>
        </w:rPr>
        <w:t xml:space="preserve">года, следующего </w:t>
      </w:r>
      <w:proofErr w:type="gramStart"/>
      <w:r w:rsidR="00025465">
        <w:rPr>
          <w:sz w:val="28"/>
          <w:szCs w:val="28"/>
        </w:rPr>
        <w:t>за</w:t>
      </w:r>
      <w:proofErr w:type="gramEnd"/>
      <w:r w:rsidR="00025465">
        <w:rPr>
          <w:sz w:val="28"/>
          <w:szCs w:val="28"/>
        </w:rPr>
        <w:t xml:space="preserve"> </w:t>
      </w:r>
      <w:proofErr w:type="gramStart"/>
      <w:r w:rsidR="00025465">
        <w:rPr>
          <w:sz w:val="28"/>
          <w:szCs w:val="28"/>
        </w:rPr>
        <w:t>отчетным</w:t>
      </w:r>
      <w:proofErr w:type="gramEnd"/>
      <w:r w:rsidR="00025465">
        <w:rPr>
          <w:sz w:val="28"/>
          <w:szCs w:val="28"/>
        </w:rPr>
        <w:t>,</w:t>
      </w:r>
      <w:r w:rsidRPr="004C3E13">
        <w:rPr>
          <w:sz w:val="28"/>
          <w:szCs w:val="28"/>
        </w:rPr>
        <w:t xml:space="preserve"> проводит анализ качества финансового м</w:t>
      </w:r>
      <w:r w:rsidRPr="004C3E13">
        <w:rPr>
          <w:sz w:val="28"/>
          <w:szCs w:val="28"/>
        </w:rPr>
        <w:t>е</w:t>
      </w:r>
      <w:r w:rsidRPr="004C3E13">
        <w:rPr>
          <w:sz w:val="28"/>
          <w:szCs w:val="28"/>
        </w:rPr>
        <w:t xml:space="preserve">неджмента, осуществляемого </w:t>
      </w:r>
      <w:r w:rsidR="008B5D44">
        <w:rPr>
          <w:sz w:val="28"/>
          <w:szCs w:val="28"/>
        </w:rPr>
        <w:t>Учреждениями</w:t>
      </w:r>
      <w:r w:rsidRPr="004C3E13">
        <w:rPr>
          <w:sz w:val="28"/>
          <w:szCs w:val="28"/>
        </w:rPr>
        <w:t>, и направляет им результаты проведенной оценки по форме согласно приложению № 3 к настоящему П</w:t>
      </w:r>
      <w:r w:rsidRPr="004C3E13">
        <w:rPr>
          <w:sz w:val="28"/>
          <w:szCs w:val="28"/>
        </w:rPr>
        <w:t>о</w:t>
      </w:r>
      <w:r w:rsidRPr="004C3E13">
        <w:rPr>
          <w:sz w:val="28"/>
          <w:szCs w:val="28"/>
        </w:rPr>
        <w:t>рядку.</w:t>
      </w:r>
    </w:p>
    <w:p w:rsidR="00304EDD" w:rsidRDefault="00304EDD" w:rsidP="00374E87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C3E13">
        <w:rPr>
          <w:sz w:val="28"/>
          <w:szCs w:val="28"/>
        </w:rPr>
        <w:lastRenderedPageBreak/>
        <w:t>1</w:t>
      </w:r>
      <w:r w:rsidR="008B5D44">
        <w:rPr>
          <w:sz w:val="28"/>
          <w:szCs w:val="28"/>
        </w:rPr>
        <w:t>8</w:t>
      </w:r>
      <w:r w:rsidRPr="004C3E13">
        <w:rPr>
          <w:sz w:val="28"/>
          <w:szCs w:val="28"/>
        </w:rPr>
        <w:t xml:space="preserve">. На основании полученных оценок </w:t>
      </w:r>
      <w:r w:rsidR="008B5D44">
        <w:rPr>
          <w:sz w:val="28"/>
          <w:szCs w:val="28"/>
        </w:rPr>
        <w:t>У</w:t>
      </w:r>
      <w:r w:rsidRPr="004C3E13">
        <w:rPr>
          <w:sz w:val="28"/>
          <w:szCs w:val="28"/>
        </w:rPr>
        <w:t>правление формирует ежего</w:t>
      </w:r>
      <w:r w:rsidRPr="004C3E13">
        <w:rPr>
          <w:sz w:val="28"/>
          <w:szCs w:val="28"/>
        </w:rPr>
        <w:t>д</w:t>
      </w:r>
      <w:r w:rsidRPr="004C3E13">
        <w:rPr>
          <w:sz w:val="28"/>
          <w:szCs w:val="28"/>
        </w:rPr>
        <w:t xml:space="preserve">ный </w:t>
      </w:r>
      <w:r w:rsidR="00E93D17">
        <w:rPr>
          <w:sz w:val="28"/>
          <w:szCs w:val="28"/>
        </w:rPr>
        <w:t xml:space="preserve">Сводный </w:t>
      </w:r>
      <w:r w:rsidRPr="004C3E13">
        <w:rPr>
          <w:sz w:val="28"/>
          <w:szCs w:val="28"/>
        </w:rPr>
        <w:t>рейтинг</w:t>
      </w:r>
      <w:r w:rsidR="00374E87" w:rsidRPr="00374E87">
        <w:rPr>
          <w:sz w:val="28"/>
          <w:szCs w:val="28"/>
        </w:rPr>
        <w:t xml:space="preserve"> муниципальных учреждений, подведомственных управлению дорожного хозяйства администрации городского округа город Воронеж,</w:t>
      </w:r>
      <w:r w:rsidR="00C161C2" w:rsidRPr="00C161C2">
        <w:rPr>
          <w:sz w:val="28"/>
          <w:szCs w:val="28"/>
        </w:rPr>
        <w:t xml:space="preserve"> </w:t>
      </w:r>
      <w:r w:rsidR="00374E87" w:rsidRPr="00374E87">
        <w:rPr>
          <w:sz w:val="28"/>
          <w:szCs w:val="28"/>
        </w:rPr>
        <w:t>по качеству финансового менеджмента</w:t>
      </w:r>
      <w:r w:rsidR="00C161C2">
        <w:rPr>
          <w:sz w:val="28"/>
          <w:szCs w:val="28"/>
        </w:rPr>
        <w:t>,</w:t>
      </w:r>
      <w:r w:rsidRPr="004C3E1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4 к настоящему Порядку.</w:t>
      </w:r>
    </w:p>
    <w:p w:rsidR="00304EDD" w:rsidRDefault="00304EDD" w:rsidP="00304ED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D69A7" w:rsidRDefault="0094478A" w:rsidP="0094478A">
      <w:p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>Заместитель руководителя</w:t>
      </w:r>
    </w:p>
    <w:p w:rsidR="00ED69A7" w:rsidRDefault="0094478A" w:rsidP="0094478A">
      <w:p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 xml:space="preserve">управления – начальник </w:t>
      </w:r>
    </w:p>
    <w:p w:rsidR="0094478A" w:rsidRDefault="0094478A" w:rsidP="0094478A">
      <w:pPr>
        <w:autoSpaceDE w:val="0"/>
        <w:autoSpaceDN w:val="0"/>
        <w:adjustRightInd w:val="0"/>
        <w:jc w:val="both"/>
        <w:outlineLvl w:val="0"/>
      </w:pPr>
      <w:r w:rsidRPr="0009390F">
        <w:rPr>
          <w:sz w:val="28"/>
        </w:rPr>
        <w:t>финансово-экономического</w:t>
      </w:r>
      <w:r>
        <w:rPr>
          <w:sz w:val="28"/>
        </w:rPr>
        <w:t xml:space="preserve"> отдела</w:t>
      </w:r>
      <w:r w:rsidR="00ED69A7">
        <w:rPr>
          <w:sz w:val="28"/>
        </w:rPr>
        <w:tab/>
      </w:r>
      <w:r>
        <w:rPr>
          <w:sz w:val="28"/>
        </w:rPr>
        <w:tab/>
        <w:t xml:space="preserve">       </w:t>
      </w:r>
      <w:r>
        <w:rPr>
          <w:sz w:val="28"/>
        </w:rPr>
        <w:tab/>
        <w:t xml:space="preserve">   </w:t>
      </w:r>
      <w:r w:rsidR="009F7140">
        <w:rPr>
          <w:sz w:val="28"/>
        </w:rPr>
        <w:tab/>
      </w:r>
      <w:r w:rsidR="009F7140">
        <w:rPr>
          <w:sz w:val="28"/>
        </w:rPr>
        <w:tab/>
        <w:t xml:space="preserve">      </w:t>
      </w:r>
      <w:r>
        <w:rPr>
          <w:sz w:val="28"/>
        </w:rPr>
        <w:t>А.</w:t>
      </w:r>
      <w:r w:rsidR="00ED69A7">
        <w:rPr>
          <w:sz w:val="28"/>
        </w:rPr>
        <w:t>Н</w:t>
      </w:r>
      <w:r w:rsidRPr="0009390F">
        <w:rPr>
          <w:sz w:val="28"/>
        </w:rPr>
        <w:t>.</w:t>
      </w:r>
      <w:r>
        <w:rPr>
          <w:sz w:val="28"/>
        </w:rPr>
        <w:t xml:space="preserve"> </w:t>
      </w:r>
      <w:r w:rsidR="00ED69A7">
        <w:rPr>
          <w:sz w:val="28"/>
        </w:rPr>
        <w:t>Пискарев</w:t>
      </w:r>
    </w:p>
    <w:p w:rsidR="002B6389" w:rsidRDefault="002B6389" w:rsidP="002B6389">
      <w:pPr>
        <w:pStyle w:val="ConsPlusTitle"/>
        <w:widowControl/>
        <w:suppressAutoHyphens/>
        <w:jc w:val="center"/>
        <w:rPr>
          <w:b w:val="0"/>
          <w:sz w:val="28"/>
          <w:szCs w:val="28"/>
        </w:rPr>
      </w:pPr>
    </w:p>
    <w:p w:rsidR="0094478A" w:rsidRPr="0094478A" w:rsidRDefault="0094478A" w:rsidP="0094478A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9F7140" w:rsidRDefault="009F7140" w:rsidP="0094478A">
      <w:pPr>
        <w:pStyle w:val="ConsPlusTitle"/>
        <w:pageBreakBefore/>
        <w:suppressAutoHyphens/>
        <w:jc w:val="right"/>
        <w:rPr>
          <w:b w:val="0"/>
          <w:sz w:val="22"/>
          <w:szCs w:val="28"/>
        </w:rPr>
        <w:sectPr w:rsidR="009F7140" w:rsidSect="00304EDD">
          <w:headerReference w:type="default" r:id="rId9"/>
          <w:pgSz w:w="11906" w:h="16838"/>
          <w:pgMar w:top="1134" w:right="567" w:bottom="851" w:left="1985" w:header="709" w:footer="709" w:gutter="0"/>
          <w:cols w:space="708"/>
          <w:titlePg/>
          <w:docGrid w:linePitch="360"/>
        </w:sectPr>
      </w:pPr>
    </w:p>
    <w:p w:rsidR="0094478A" w:rsidRDefault="0094478A" w:rsidP="0094478A">
      <w:pPr>
        <w:pStyle w:val="ConsPlusTitle"/>
        <w:pageBreakBefore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lastRenderedPageBreak/>
        <w:t>Приложение № 1</w:t>
      </w:r>
    </w:p>
    <w:p w:rsidR="0094478A" w:rsidRPr="0094478A" w:rsidRDefault="0094478A" w:rsidP="0094478A">
      <w:pPr>
        <w:pStyle w:val="ConsPlusTitle"/>
        <w:suppressAutoHyphens/>
        <w:jc w:val="right"/>
        <w:rPr>
          <w:b w:val="0"/>
          <w:sz w:val="22"/>
          <w:szCs w:val="28"/>
        </w:rPr>
      </w:pPr>
    </w:p>
    <w:p w:rsidR="0094478A" w:rsidRDefault="0094478A" w:rsidP="0094478A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>к  Порядку проведения мониторинга и оценки</w:t>
      </w:r>
    </w:p>
    <w:p w:rsidR="0094478A" w:rsidRDefault="0094478A" w:rsidP="0094478A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>качества фин</w:t>
      </w:r>
      <w:r>
        <w:rPr>
          <w:b w:val="0"/>
          <w:sz w:val="22"/>
          <w:szCs w:val="28"/>
        </w:rPr>
        <w:t>ансового менеджмента,</w:t>
      </w:r>
    </w:p>
    <w:p w:rsidR="0094478A" w:rsidRDefault="0094478A" w:rsidP="0094478A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 xml:space="preserve">осуществляемого подведомственными </w:t>
      </w:r>
    </w:p>
    <w:p w:rsidR="0094478A" w:rsidRDefault="0094478A" w:rsidP="0094478A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 xml:space="preserve">муниципальными учреждениями </w:t>
      </w:r>
    </w:p>
    <w:p w:rsidR="005E6112" w:rsidRDefault="005E6112" w:rsidP="0094478A">
      <w:pPr>
        <w:pStyle w:val="ConsPlusTitle"/>
        <w:suppressAutoHyphens/>
        <w:jc w:val="right"/>
        <w:rPr>
          <w:b w:val="0"/>
          <w:sz w:val="22"/>
          <w:szCs w:val="28"/>
        </w:rPr>
      </w:pPr>
    </w:p>
    <w:p w:rsidR="005E6112" w:rsidRPr="005E6112" w:rsidRDefault="005E6112" w:rsidP="005E611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E6112">
        <w:rPr>
          <w:b/>
          <w:bCs/>
          <w:sz w:val="28"/>
          <w:szCs w:val="28"/>
        </w:rPr>
        <w:t>Методика</w:t>
      </w:r>
    </w:p>
    <w:p w:rsidR="005E6112" w:rsidRDefault="005E6112" w:rsidP="005E611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E6112">
        <w:rPr>
          <w:b/>
          <w:bCs/>
          <w:sz w:val="28"/>
          <w:szCs w:val="28"/>
        </w:rPr>
        <w:t xml:space="preserve">расчета и оценки показателей качества финансового менеджмента, </w:t>
      </w:r>
      <w:r w:rsidRPr="005E6112">
        <w:rPr>
          <w:b/>
          <w:bCs/>
          <w:sz w:val="28"/>
          <w:szCs w:val="28"/>
        </w:rPr>
        <w:br/>
        <w:t xml:space="preserve">осуществляемого </w:t>
      </w:r>
      <w:r w:rsidR="007A7997">
        <w:rPr>
          <w:b/>
          <w:bCs/>
          <w:sz w:val="28"/>
          <w:szCs w:val="28"/>
        </w:rPr>
        <w:t>подведомственными муниципальными учреждениями</w:t>
      </w:r>
    </w:p>
    <w:p w:rsidR="00CB5B48" w:rsidRDefault="00CB5B48" w:rsidP="005E611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87"/>
        <w:gridCol w:w="5103"/>
        <w:gridCol w:w="2977"/>
        <w:gridCol w:w="1559"/>
        <w:gridCol w:w="1475"/>
      </w:tblGrid>
      <w:tr w:rsidR="00CB5B48" w:rsidRPr="00CB5B48" w:rsidTr="00652FB6">
        <w:trPr>
          <w:cantSplit/>
          <w:trHeight w:val="319"/>
        </w:trPr>
        <w:tc>
          <w:tcPr>
            <w:tcW w:w="675" w:type="dxa"/>
            <w:vAlign w:val="center"/>
          </w:tcPr>
          <w:p w:rsidR="00CB5B48" w:rsidRPr="00CB5B48" w:rsidRDefault="00CB5B48" w:rsidP="00CB5B4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87" w:type="dxa"/>
            <w:vAlign w:val="center"/>
          </w:tcPr>
          <w:p w:rsidR="00CB5B48" w:rsidRPr="00CB5B48" w:rsidRDefault="00CB5B48" w:rsidP="00CB5B4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5B48">
              <w:t>Наименование показателя</w:t>
            </w:r>
          </w:p>
        </w:tc>
        <w:tc>
          <w:tcPr>
            <w:tcW w:w="5103" w:type="dxa"/>
            <w:vAlign w:val="center"/>
          </w:tcPr>
          <w:p w:rsidR="00CB5B48" w:rsidRPr="00CB5B48" w:rsidRDefault="00CB5B48" w:rsidP="00CB5B4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5B48">
              <w:t>Формула расчета значения показателя</w:t>
            </w:r>
          </w:p>
        </w:tc>
        <w:tc>
          <w:tcPr>
            <w:tcW w:w="2977" w:type="dxa"/>
            <w:vAlign w:val="center"/>
          </w:tcPr>
          <w:p w:rsidR="00CB5B48" w:rsidRPr="00CB5B48" w:rsidRDefault="00CB5B48" w:rsidP="00CB5B4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5B48">
              <w:t>Методика расчета</w:t>
            </w:r>
          </w:p>
          <w:p w:rsidR="00CB5B48" w:rsidRPr="00CB5B48" w:rsidRDefault="00CB5B48" w:rsidP="00CB5B4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5B48">
              <w:t>показателя</w:t>
            </w:r>
          </w:p>
        </w:tc>
        <w:tc>
          <w:tcPr>
            <w:tcW w:w="1559" w:type="dxa"/>
            <w:vAlign w:val="center"/>
          </w:tcPr>
          <w:p w:rsidR="005853BB" w:rsidRPr="00787198" w:rsidRDefault="00CB5B48" w:rsidP="00CB5B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87198">
              <w:rPr>
                <w:sz w:val="20"/>
              </w:rPr>
              <w:t xml:space="preserve">Максимальная </w:t>
            </w:r>
          </w:p>
          <w:p w:rsidR="00CB5B48" w:rsidRPr="00787198" w:rsidRDefault="00CB5B48" w:rsidP="00CB5B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87198">
              <w:rPr>
                <w:sz w:val="20"/>
              </w:rPr>
              <w:t xml:space="preserve">суммарная оценка по направлению / оценка </w:t>
            </w:r>
            <w:proofErr w:type="gramStart"/>
            <w:r w:rsidRPr="00787198">
              <w:rPr>
                <w:sz w:val="20"/>
              </w:rPr>
              <w:t>по</w:t>
            </w:r>
            <w:proofErr w:type="gramEnd"/>
            <w:r w:rsidRPr="00787198">
              <w:rPr>
                <w:sz w:val="20"/>
              </w:rPr>
              <w:t xml:space="preserve"> </w:t>
            </w:r>
          </w:p>
          <w:p w:rsidR="00CB5B48" w:rsidRPr="00787198" w:rsidRDefault="00CB5B48" w:rsidP="00CB5B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87198">
              <w:rPr>
                <w:sz w:val="20"/>
              </w:rPr>
              <w:t>показателю</w:t>
            </w:r>
            <w:r w:rsidR="000E695F" w:rsidRPr="00787198">
              <w:rPr>
                <w:sz w:val="20"/>
              </w:rPr>
              <w:t>, баллов</w:t>
            </w:r>
          </w:p>
        </w:tc>
        <w:tc>
          <w:tcPr>
            <w:tcW w:w="1475" w:type="dxa"/>
            <w:vAlign w:val="center"/>
          </w:tcPr>
          <w:p w:rsidR="00CB5B48" w:rsidRPr="00787198" w:rsidRDefault="00CB5B48" w:rsidP="00CB5B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87198">
              <w:rPr>
                <w:sz w:val="20"/>
              </w:rPr>
              <w:t>Отдел</w:t>
            </w:r>
          </w:p>
          <w:p w:rsidR="00CB5B48" w:rsidRPr="00787198" w:rsidRDefault="00CB5B48" w:rsidP="00CB5B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gramStart"/>
            <w:r w:rsidRPr="00787198">
              <w:rPr>
                <w:sz w:val="20"/>
              </w:rPr>
              <w:t>Управления, ответстве</w:t>
            </w:r>
            <w:r w:rsidRPr="00787198">
              <w:rPr>
                <w:sz w:val="20"/>
              </w:rPr>
              <w:t>н</w:t>
            </w:r>
            <w:r w:rsidRPr="00787198">
              <w:rPr>
                <w:sz w:val="20"/>
              </w:rPr>
              <w:t>ный за расчет</w:t>
            </w:r>
            <w:proofErr w:type="gramEnd"/>
          </w:p>
          <w:p w:rsidR="00CB5B48" w:rsidRPr="00787198" w:rsidRDefault="00CB5B48" w:rsidP="00CB5B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87198">
              <w:rPr>
                <w:sz w:val="20"/>
              </w:rPr>
              <w:t>показателя</w:t>
            </w:r>
            <w:r w:rsidR="005853BB" w:rsidRPr="00787198">
              <w:rPr>
                <w:sz w:val="20"/>
              </w:rPr>
              <w:t xml:space="preserve"> *</w:t>
            </w:r>
          </w:p>
        </w:tc>
      </w:tr>
    </w:tbl>
    <w:p w:rsidR="00CB5B48" w:rsidRPr="00CB5B48" w:rsidRDefault="00CB5B48" w:rsidP="00FE1DEA">
      <w:pPr>
        <w:widowControl w:val="0"/>
        <w:autoSpaceDE w:val="0"/>
        <w:autoSpaceDN w:val="0"/>
        <w:adjustRightInd w:val="0"/>
        <w:spacing w:line="168" w:lineRule="auto"/>
        <w:jc w:val="center"/>
        <w:rPr>
          <w:b/>
          <w:bCs/>
          <w:sz w:val="2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87"/>
        <w:gridCol w:w="5103"/>
        <w:gridCol w:w="2977"/>
        <w:gridCol w:w="1559"/>
        <w:gridCol w:w="1475"/>
      </w:tblGrid>
      <w:tr w:rsidR="007A7997" w:rsidRPr="00F17FE5" w:rsidTr="005853BB">
        <w:trPr>
          <w:tblHeader/>
        </w:trPr>
        <w:tc>
          <w:tcPr>
            <w:tcW w:w="675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3487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2</w:t>
            </w:r>
          </w:p>
        </w:tc>
        <w:tc>
          <w:tcPr>
            <w:tcW w:w="5103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3</w:t>
            </w:r>
          </w:p>
        </w:tc>
        <w:tc>
          <w:tcPr>
            <w:tcW w:w="2977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4</w:t>
            </w:r>
          </w:p>
        </w:tc>
        <w:tc>
          <w:tcPr>
            <w:tcW w:w="1559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5</w:t>
            </w:r>
          </w:p>
        </w:tc>
        <w:tc>
          <w:tcPr>
            <w:tcW w:w="1475" w:type="dxa"/>
          </w:tcPr>
          <w:p w:rsidR="007A7997" w:rsidRPr="00F17FE5" w:rsidRDefault="00F40AD1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A7997" w:rsidRPr="00F17FE5" w:rsidTr="005853BB">
        <w:trPr>
          <w:trHeight w:val="445"/>
        </w:trPr>
        <w:tc>
          <w:tcPr>
            <w:tcW w:w="12242" w:type="dxa"/>
            <w:gridSpan w:val="4"/>
            <w:vAlign w:val="center"/>
          </w:tcPr>
          <w:p w:rsidR="007A7997" w:rsidRPr="00F40AD1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40AD1">
              <w:rPr>
                <w:b/>
              </w:rPr>
              <w:t>Качество бюджетного планирования</w:t>
            </w:r>
          </w:p>
        </w:tc>
        <w:tc>
          <w:tcPr>
            <w:tcW w:w="1559" w:type="dxa"/>
            <w:vAlign w:val="center"/>
          </w:tcPr>
          <w:p w:rsidR="007A7997" w:rsidRPr="002C420C" w:rsidRDefault="002C420C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75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</w:tr>
      <w:tr w:rsidR="007A7997" w:rsidRPr="00F17FE5" w:rsidTr="005853BB">
        <w:tc>
          <w:tcPr>
            <w:tcW w:w="675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 w:rsidRPr="00F17FE5">
              <w:t>1</w:t>
            </w:r>
            <w:proofErr w:type="gramEnd"/>
          </w:p>
        </w:tc>
        <w:tc>
          <w:tcPr>
            <w:tcW w:w="3487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Доля программно-целевых ра</w:t>
            </w:r>
            <w:r w:rsidRPr="00F17FE5">
              <w:t>с</w:t>
            </w:r>
            <w:r w:rsidRPr="00F17FE5">
              <w:t>ходов</w:t>
            </w:r>
          </w:p>
        </w:tc>
        <w:tc>
          <w:tcPr>
            <w:tcW w:w="5103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Р1</w:t>
            </w:r>
            <w:proofErr w:type="gramStart"/>
            <w:r w:rsidRPr="00F17FE5">
              <w:t xml:space="preserve"> = А</w:t>
            </w:r>
            <w:proofErr w:type="gramEnd"/>
            <w:r w:rsidRPr="00F17FE5">
              <w:t>/</w:t>
            </w:r>
            <w:r w:rsidRPr="00F17FE5">
              <w:rPr>
                <w:lang w:val="en-US"/>
              </w:rPr>
              <w:t>B</w:t>
            </w:r>
            <w:r w:rsidRPr="00F17FE5">
              <w:t xml:space="preserve"> </w:t>
            </w:r>
            <w:r w:rsidRPr="00F17FE5">
              <w:rPr>
                <w:lang w:val="en-US"/>
              </w:rPr>
              <w:t>x</w:t>
            </w:r>
            <w:r w:rsidRPr="00F17FE5">
              <w:t xml:space="preserve"> 100%, где:</w:t>
            </w:r>
          </w:p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rPr>
                <w:lang w:val="en-US"/>
              </w:rPr>
              <w:t>A</w:t>
            </w:r>
            <w:r w:rsidRPr="00F17FE5">
              <w:t xml:space="preserve"> </w:t>
            </w:r>
            <w:proofErr w:type="gramStart"/>
            <w:r w:rsidRPr="00F17FE5">
              <w:t>–  объем</w:t>
            </w:r>
            <w:proofErr w:type="gramEnd"/>
            <w:r w:rsidRPr="00F17FE5">
              <w:t xml:space="preserve"> бюджетных ассигнований </w:t>
            </w:r>
            <w:r w:rsidR="000E695F">
              <w:t>Учр</w:t>
            </w:r>
            <w:r w:rsidR="000E695F">
              <w:t>е</w:t>
            </w:r>
            <w:r w:rsidR="000E695F">
              <w:t>ждения</w:t>
            </w:r>
            <w:r w:rsidRPr="00F17FE5">
              <w:t xml:space="preserve"> на реализацию муниципальных пр</w:t>
            </w:r>
            <w:r w:rsidRPr="00F17FE5">
              <w:t>о</w:t>
            </w:r>
            <w:r w:rsidRPr="00F17FE5">
              <w:t xml:space="preserve">грамм в отчетном году согласно </w:t>
            </w:r>
            <w:r w:rsidR="000E695F">
              <w:t>б</w:t>
            </w:r>
            <w:r w:rsidRPr="00F17FE5">
              <w:t>юджетной росписи с учетом внесенных в нее изменений (тыс. руб.);</w:t>
            </w:r>
          </w:p>
          <w:p w:rsidR="007A7997" w:rsidRPr="00F17FE5" w:rsidRDefault="007A7997" w:rsidP="000E695F">
            <w:pPr>
              <w:widowControl w:val="0"/>
              <w:autoSpaceDE w:val="0"/>
              <w:autoSpaceDN w:val="0"/>
              <w:adjustRightInd w:val="0"/>
            </w:pPr>
            <w:r w:rsidRPr="00F17FE5">
              <w:rPr>
                <w:lang w:val="en-US"/>
              </w:rPr>
              <w:t>B</w:t>
            </w:r>
            <w:r w:rsidRPr="00F17FE5">
              <w:t xml:space="preserve"> </w:t>
            </w:r>
            <w:proofErr w:type="gramStart"/>
            <w:r w:rsidRPr="00F17FE5">
              <w:t>–  общий</w:t>
            </w:r>
            <w:proofErr w:type="gramEnd"/>
            <w:r w:rsidRPr="00F17FE5">
              <w:t xml:space="preserve"> объем бюджетных ассигнований </w:t>
            </w:r>
            <w:r w:rsidR="000E695F">
              <w:t>Учреждения</w:t>
            </w:r>
            <w:r w:rsidRPr="00F17FE5">
              <w:t xml:space="preserve"> в отчетном году согласно бю</w:t>
            </w:r>
            <w:r w:rsidRPr="00F17FE5">
              <w:t>д</w:t>
            </w:r>
            <w:r w:rsidRPr="00F17FE5">
              <w:t>жетной росписи с учетом внесенных в нее и</w:t>
            </w:r>
            <w:r w:rsidRPr="00F17FE5">
              <w:t>з</w:t>
            </w:r>
            <w:r w:rsidRPr="00F17FE5">
              <w:t>менений (тыс. руб.)</w:t>
            </w:r>
          </w:p>
        </w:tc>
        <w:tc>
          <w:tcPr>
            <w:tcW w:w="2977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 w:rsidR="00AC4611">
              <w:t xml:space="preserve"> балл</w:t>
            </w:r>
            <w:r w:rsidRPr="00F17FE5">
              <w:t>, если Р</w:t>
            </w:r>
            <w:proofErr w:type="gramStart"/>
            <w:r w:rsidRPr="00F17FE5">
              <w:t>1</w:t>
            </w:r>
            <w:proofErr w:type="gramEnd"/>
            <w:r w:rsidRPr="00F17FE5">
              <w:t xml:space="preserve"> </w:t>
            </w:r>
            <w:r w:rsidR="00AC4611">
              <w:t>≥</w:t>
            </w:r>
            <w:r w:rsidRPr="00F17FE5">
              <w:t xml:space="preserve"> 95%;</w:t>
            </w:r>
          </w:p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 w:rsidR="005853BB">
              <w:t xml:space="preserve"> баллов</w:t>
            </w:r>
            <w:r w:rsidRPr="00F17FE5">
              <w:t>, если Р</w:t>
            </w:r>
            <w:proofErr w:type="gramStart"/>
            <w:r w:rsidRPr="00F17FE5">
              <w:t>1</w:t>
            </w:r>
            <w:proofErr w:type="gramEnd"/>
            <w:r w:rsidRPr="00F17FE5">
              <w:t xml:space="preserve"> = 0;</w:t>
            </w:r>
          </w:p>
          <w:p w:rsidR="007A7997" w:rsidRPr="00F17FE5" w:rsidRDefault="007A7997" w:rsidP="005853BB">
            <w:pPr>
              <w:widowControl w:val="0"/>
              <w:autoSpaceDE w:val="0"/>
              <w:autoSpaceDN w:val="0"/>
              <w:adjustRightInd w:val="0"/>
            </w:pPr>
            <w:r w:rsidRPr="00F17FE5">
              <w:t>Р</w:t>
            </w:r>
            <w:proofErr w:type="gramStart"/>
            <w:r w:rsidRPr="00F17FE5">
              <w:t>1</w:t>
            </w:r>
            <w:proofErr w:type="gramEnd"/>
            <w:r w:rsidRPr="00F17FE5">
              <w:t xml:space="preserve">/95%, если 0 &lt; </w:t>
            </w:r>
            <w:r w:rsidRPr="00F17FE5">
              <w:rPr>
                <w:lang w:val="en-US"/>
              </w:rPr>
              <w:t>P</w:t>
            </w:r>
            <w:r w:rsidRPr="00F17FE5">
              <w:t xml:space="preserve">1 &lt; 95% </w:t>
            </w:r>
          </w:p>
        </w:tc>
        <w:tc>
          <w:tcPr>
            <w:tcW w:w="1559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</w:tcPr>
          <w:p w:rsidR="007A7997" w:rsidRPr="00F17FE5" w:rsidRDefault="005853BB" w:rsidP="00C22F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ФЭО</w:t>
            </w:r>
          </w:p>
        </w:tc>
      </w:tr>
      <w:tr w:rsidR="007A7997" w:rsidRPr="00F17FE5" w:rsidTr="005853BB">
        <w:tc>
          <w:tcPr>
            <w:tcW w:w="675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 w:rsidRPr="00F17FE5">
              <w:t>2</w:t>
            </w:r>
            <w:proofErr w:type="gramEnd"/>
          </w:p>
        </w:tc>
        <w:tc>
          <w:tcPr>
            <w:tcW w:w="3487" w:type="dxa"/>
          </w:tcPr>
          <w:p w:rsidR="007A7997" w:rsidRPr="00F17FE5" w:rsidRDefault="00556E2D" w:rsidP="00556E2D">
            <w:pPr>
              <w:widowControl w:val="0"/>
              <w:autoSpaceDE w:val="0"/>
              <w:autoSpaceDN w:val="0"/>
              <w:adjustRightInd w:val="0"/>
            </w:pPr>
            <w:r>
              <w:t xml:space="preserve">Утверждение муниципального задания </w:t>
            </w:r>
          </w:p>
        </w:tc>
        <w:tc>
          <w:tcPr>
            <w:tcW w:w="5103" w:type="dxa"/>
          </w:tcPr>
          <w:p w:rsidR="00556E2D" w:rsidRPr="00F17FE5" w:rsidRDefault="00556E2D" w:rsidP="00556E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>
              <w:t>2</w:t>
            </w:r>
            <w:proofErr w:type="gramEnd"/>
            <w:r w:rsidRPr="00F17FE5">
              <w:t xml:space="preserve"> = </w:t>
            </w:r>
            <w:r w:rsidR="00B23A14">
              <w:t>«</w:t>
            </w:r>
            <w:r>
              <w:t>да</w:t>
            </w:r>
            <w:r w:rsidR="00B23A14">
              <w:t>»</w:t>
            </w:r>
            <w:r>
              <w:t xml:space="preserve"> / </w:t>
            </w:r>
            <w:r w:rsidR="00B23A14">
              <w:t>«</w:t>
            </w:r>
            <w:r>
              <w:t>нет</w:t>
            </w:r>
            <w:r w:rsidR="00B23A14">
              <w:t>»</w:t>
            </w:r>
            <w:r w:rsidRPr="00F17FE5">
              <w:t>, где:</w:t>
            </w:r>
          </w:p>
          <w:p w:rsidR="007A7997" w:rsidRDefault="00556E2D" w:rsidP="00556E2D">
            <w:pPr>
              <w:widowControl w:val="0"/>
              <w:autoSpaceDE w:val="0"/>
              <w:autoSpaceDN w:val="0"/>
              <w:adjustRightInd w:val="0"/>
            </w:pPr>
            <w:r>
              <w:t>«да»</w:t>
            </w:r>
            <w:r w:rsidRPr="00F17FE5">
              <w:t xml:space="preserve"> –  </w:t>
            </w:r>
            <w:r>
              <w:t>муниципальное задание</w:t>
            </w:r>
            <w:r w:rsidRPr="00F17FE5">
              <w:t xml:space="preserve"> </w:t>
            </w:r>
            <w:r>
              <w:t>Учреждению утверждено</w:t>
            </w:r>
            <w:r w:rsidR="00B23A14">
              <w:t>;</w:t>
            </w:r>
          </w:p>
          <w:p w:rsidR="00B23A14" w:rsidRPr="00F17FE5" w:rsidRDefault="00B23A14" w:rsidP="00DB5B27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«нет» - муниципальное задание </w:t>
            </w:r>
            <w:r w:rsidR="00DB5B27">
              <w:t>У</w:t>
            </w:r>
            <w:r>
              <w:t>чреждению не утверждено</w:t>
            </w:r>
          </w:p>
        </w:tc>
        <w:tc>
          <w:tcPr>
            <w:tcW w:w="2977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lastRenderedPageBreak/>
              <w:t>1</w:t>
            </w:r>
            <w:r w:rsidR="008064B4">
              <w:t xml:space="preserve"> балл</w:t>
            </w:r>
            <w:r w:rsidRPr="00F17FE5">
              <w:t>, если Р</w:t>
            </w:r>
            <w:proofErr w:type="gramStart"/>
            <w:r w:rsidRPr="00F17FE5">
              <w:t>2</w:t>
            </w:r>
            <w:proofErr w:type="gramEnd"/>
            <w:r w:rsidRPr="00F17FE5">
              <w:t xml:space="preserve"> = </w:t>
            </w:r>
            <w:r w:rsidR="00556E2D">
              <w:t>«да»</w:t>
            </w:r>
            <w:r w:rsidRPr="00F17FE5">
              <w:t>;</w:t>
            </w:r>
          </w:p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 w:rsidR="008064B4">
              <w:t xml:space="preserve"> баллов</w:t>
            </w:r>
            <w:r w:rsidRPr="00F17FE5">
              <w:t>, если Р</w:t>
            </w:r>
            <w:proofErr w:type="gramStart"/>
            <w:r w:rsidRPr="00F17FE5">
              <w:t>2</w:t>
            </w:r>
            <w:proofErr w:type="gramEnd"/>
            <w:r w:rsidRPr="00F17FE5">
              <w:t xml:space="preserve"> </w:t>
            </w:r>
            <w:r w:rsidR="00556E2D">
              <w:t>= «нет»</w:t>
            </w:r>
          </w:p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</w:p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lastRenderedPageBreak/>
              <w:t>1</w:t>
            </w:r>
          </w:p>
        </w:tc>
        <w:tc>
          <w:tcPr>
            <w:tcW w:w="1475" w:type="dxa"/>
          </w:tcPr>
          <w:p w:rsidR="007A7997" w:rsidRPr="00F17FE5" w:rsidRDefault="00B23A14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ОПОДД</w:t>
            </w:r>
          </w:p>
        </w:tc>
      </w:tr>
      <w:tr w:rsidR="007A7997" w:rsidRPr="00F17FE5" w:rsidTr="005853BB">
        <w:tc>
          <w:tcPr>
            <w:tcW w:w="675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lastRenderedPageBreak/>
              <w:t>Р3</w:t>
            </w:r>
          </w:p>
        </w:tc>
        <w:tc>
          <w:tcPr>
            <w:tcW w:w="3487" w:type="dxa"/>
          </w:tcPr>
          <w:p w:rsidR="007A7997" w:rsidRPr="00F17FE5" w:rsidRDefault="007A7997" w:rsidP="00DE6270">
            <w:pPr>
              <w:widowControl w:val="0"/>
              <w:autoSpaceDE w:val="0"/>
              <w:autoSpaceDN w:val="0"/>
              <w:adjustRightInd w:val="0"/>
            </w:pPr>
            <w:r w:rsidRPr="00F17FE5">
              <w:t>Количество изменений, вн</w:t>
            </w:r>
            <w:r w:rsidRPr="00F17FE5">
              <w:t>е</w:t>
            </w:r>
            <w:r w:rsidRPr="00F17FE5">
              <w:t xml:space="preserve">сенных в бюджетную роспись в случае увеличения бюджетных ассигнований по инициативе </w:t>
            </w:r>
            <w:r w:rsidR="00DE6270">
              <w:t xml:space="preserve">Учреждения </w:t>
            </w:r>
            <w:r w:rsidRPr="00F17FE5">
              <w:t>(за исключением изменений за счет средств р</w:t>
            </w:r>
            <w:r w:rsidRPr="00F17FE5">
              <w:t>е</w:t>
            </w:r>
            <w:r w:rsidRPr="00F17FE5">
              <w:t>зервного фонда администрации городского округа город Вор</w:t>
            </w:r>
            <w:r w:rsidRPr="00F17FE5">
              <w:t>о</w:t>
            </w:r>
            <w:r w:rsidRPr="00F17FE5">
              <w:t>неж и средств бюджетов выш</w:t>
            </w:r>
            <w:r w:rsidRPr="00F17FE5">
              <w:t>е</w:t>
            </w:r>
            <w:r w:rsidRPr="00F17FE5">
              <w:t>стоящих уровней, имеющих целевое назначение)</w:t>
            </w:r>
          </w:p>
        </w:tc>
        <w:tc>
          <w:tcPr>
            <w:tcW w:w="5103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Р3</w:t>
            </w:r>
            <w:proofErr w:type="gramStart"/>
            <w:r w:rsidRPr="00F17FE5">
              <w:t xml:space="preserve"> = А</w:t>
            </w:r>
            <w:proofErr w:type="gramEnd"/>
            <w:r w:rsidRPr="00F17FE5">
              <w:t>, где:</w:t>
            </w:r>
          </w:p>
          <w:p w:rsidR="007A7997" w:rsidRPr="00F17FE5" w:rsidRDefault="007A7997" w:rsidP="0073331E">
            <w:pPr>
              <w:widowControl w:val="0"/>
              <w:autoSpaceDE w:val="0"/>
              <w:autoSpaceDN w:val="0"/>
              <w:adjustRightInd w:val="0"/>
            </w:pPr>
            <w:r w:rsidRPr="00F17FE5">
              <w:t xml:space="preserve">А –  количество уведомлений, направленных </w:t>
            </w:r>
            <w:r w:rsidR="0073331E">
              <w:t>Учреждению</w:t>
            </w:r>
            <w:r w:rsidRPr="00F17FE5">
              <w:t>, об изменении сводной бюдже</w:t>
            </w:r>
            <w:r w:rsidRPr="00F17FE5">
              <w:t>т</w:t>
            </w:r>
            <w:r w:rsidRPr="00F17FE5">
              <w:t>ной росписи и лимитов бюджетных обяз</w:t>
            </w:r>
            <w:r w:rsidRPr="00F17FE5">
              <w:t>а</w:t>
            </w:r>
            <w:r w:rsidRPr="00F17FE5">
              <w:t>тельств по его инициативе в ходе исполнения бюджета за отчетный год (ед.)</w:t>
            </w:r>
          </w:p>
        </w:tc>
        <w:tc>
          <w:tcPr>
            <w:tcW w:w="2977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 w:rsidR="0061607F">
              <w:t xml:space="preserve"> балл</w:t>
            </w:r>
            <w:r w:rsidRPr="00F17FE5">
              <w:t xml:space="preserve">, если Р3 </w:t>
            </w:r>
            <w:r w:rsidR="0061607F">
              <w:t>≤</w:t>
            </w:r>
            <w:r w:rsidRPr="00F17FE5">
              <w:t xml:space="preserve"> 2;</w:t>
            </w:r>
          </w:p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 w:rsidR="0061607F">
              <w:t xml:space="preserve"> баллов</w:t>
            </w:r>
            <w:r w:rsidRPr="00F17FE5">
              <w:t xml:space="preserve">, если Р3 </w:t>
            </w:r>
            <w:r w:rsidR="0061607F">
              <w:t>≥</w:t>
            </w:r>
            <w:r w:rsidRPr="00F17FE5">
              <w:t xml:space="preserve"> 12;</w:t>
            </w:r>
          </w:p>
          <w:p w:rsidR="007A7997" w:rsidRPr="00F17FE5" w:rsidRDefault="007A7997" w:rsidP="00294ED8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 w:rsidR="0061607F">
              <w:t xml:space="preserve"> балл</w:t>
            </w:r>
            <w:r w:rsidR="007754DB">
              <w:t xml:space="preserve"> </w:t>
            </w:r>
            <w:r w:rsidR="00294ED8">
              <w:t>–</w:t>
            </w:r>
            <w:r w:rsidRPr="00F17FE5">
              <w:t xml:space="preserve"> Р</w:t>
            </w:r>
            <w:r w:rsidR="00294ED8">
              <w:t>3</w:t>
            </w:r>
            <w:r w:rsidRPr="00F17FE5">
              <w:t xml:space="preserve">/12, если </w:t>
            </w:r>
            <w:r w:rsidRPr="00F17FE5">
              <w:br/>
              <w:t xml:space="preserve">2 &lt; </w:t>
            </w:r>
            <w:r w:rsidRPr="00F17FE5">
              <w:rPr>
                <w:lang w:val="en-US"/>
              </w:rPr>
              <w:t>P</w:t>
            </w:r>
            <w:r w:rsidRPr="00F17FE5">
              <w:t>3 &lt; 12</w:t>
            </w:r>
          </w:p>
        </w:tc>
        <w:tc>
          <w:tcPr>
            <w:tcW w:w="1559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</w:tcPr>
          <w:p w:rsidR="007A7997" w:rsidRPr="00F17FE5" w:rsidRDefault="008064B4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ФЭО</w:t>
            </w:r>
          </w:p>
        </w:tc>
      </w:tr>
      <w:tr w:rsidR="007A7997" w:rsidRPr="00F17FE5" w:rsidTr="005853BB">
        <w:trPr>
          <w:trHeight w:val="414"/>
        </w:trPr>
        <w:tc>
          <w:tcPr>
            <w:tcW w:w="12242" w:type="dxa"/>
            <w:gridSpan w:val="4"/>
            <w:vAlign w:val="center"/>
          </w:tcPr>
          <w:p w:rsidR="007A7997" w:rsidRPr="00F40AD1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40AD1">
              <w:rPr>
                <w:b/>
              </w:rPr>
              <w:t xml:space="preserve">Качество исполнения бюджета </w:t>
            </w:r>
          </w:p>
        </w:tc>
        <w:tc>
          <w:tcPr>
            <w:tcW w:w="1559" w:type="dxa"/>
            <w:vAlign w:val="center"/>
          </w:tcPr>
          <w:p w:rsidR="007A7997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75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A7997" w:rsidRPr="00F17FE5" w:rsidTr="005853BB">
        <w:tc>
          <w:tcPr>
            <w:tcW w:w="675" w:type="dxa"/>
          </w:tcPr>
          <w:p w:rsidR="007A7997" w:rsidRPr="00F17FE5" w:rsidRDefault="007A7997" w:rsidP="00B23A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 w:rsidR="00B23A14">
              <w:t>4</w:t>
            </w:r>
            <w:proofErr w:type="gramEnd"/>
          </w:p>
        </w:tc>
        <w:tc>
          <w:tcPr>
            <w:tcW w:w="3487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Равномерность осуществления кассовых выплат (без учета расходов за счет средств р</w:t>
            </w:r>
            <w:r w:rsidRPr="00F17FE5">
              <w:t>е</w:t>
            </w:r>
            <w:r w:rsidRPr="00F17FE5">
              <w:t>зервного фонда администрации городского округа город Вор</w:t>
            </w:r>
            <w:r w:rsidRPr="00F17FE5">
              <w:t>о</w:t>
            </w:r>
            <w:r w:rsidRPr="00F17FE5">
              <w:t>неж и средств бюджетов выш</w:t>
            </w:r>
            <w:r w:rsidRPr="00F17FE5">
              <w:t>е</w:t>
            </w:r>
            <w:r w:rsidRPr="00F17FE5">
              <w:t>стоящих уровней, имеющих целевое назначение)</w:t>
            </w:r>
          </w:p>
        </w:tc>
        <w:tc>
          <w:tcPr>
            <w:tcW w:w="5103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 w:rsidR="00B23A14">
              <w:t>4</w:t>
            </w:r>
            <w:proofErr w:type="gramStart"/>
            <w:r w:rsidRPr="00F17FE5">
              <w:t xml:space="preserve"> = А</w:t>
            </w:r>
            <w:proofErr w:type="gramEnd"/>
            <w:r w:rsidRPr="00F17FE5">
              <w:t>/В х 100%, где:</w:t>
            </w:r>
          </w:p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 xml:space="preserve">А –  кассовые расходы </w:t>
            </w:r>
            <w:r w:rsidR="0061607F">
              <w:t>Учреждения</w:t>
            </w:r>
            <w:r w:rsidRPr="00F17FE5">
              <w:t xml:space="preserve"> в </w:t>
            </w:r>
            <w:r w:rsidRPr="00F17FE5">
              <w:rPr>
                <w:lang w:val="en-US"/>
              </w:rPr>
              <w:t>IV</w:t>
            </w:r>
            <w:r w:rsidRPr="00F17FE5">
              <w:t xml:space="preserve"> ква</w:t>
            </w:r>
            <w:r w:rsidRPr="00F17FE5">
              <w:t>р</w:t>
            </w:r>
            <w:r w:rsidRPr="00F17FE5">
              <w:t>тале отчетного года (тыс. руб.);</w:t>
            </w:r>
          </w:p>
          <w:p w:rsidR="007A7997" w:rsidRPr="00F17FE5" w:rsidRDefault="007A7997" w:rsidP="0061607F">
            <w:pPr>
              <w:widowControl w:val="0"/>
              <w:autoSpaceDE w:val="0"/>
              <w:autoSpaceDN w:val="0"/>
              <w:adjustRightInd w:val="0"/>
            </w:pPr>
            <w:r w:rsidRPr="00F17FE5">
              <w:t xml:space="preserve">В –  кассовые расходы </w:t>
            </w:r>
            <w:r w:rsidR="0061607F">
              <w:t>Учреждения</w:t>
            </w:r>
            <w:r w:rsidRPr="00F17FE5">
              <w:t xml:space="preserve"> за отче</w:t>
            </w:r>
            <w:r w:rsidRPr="00F17FE5">
              <w:t>т</w:t>
            </w:r>
            <w:r w:rsidRPr="00F17FE5">
              <w:t>ный год (тыс. руб.)</w:t>
            </w:r>
          </w:p>
        </w:tc>
        <w:tc>
          <w:tcPr>
            <w:tcW w:w="2977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 w:rsidR="0061607F">
              <w:t xml:space="preserve"> балл</w:t>
            </w:r>
            <w:r w:rsidRPr="00F17FE5">
              <w:t>, если Р</w:t>
            </w:r>
            <w:proofErr w:type="gramStart"/>
            <w:r w:rsidR="00B23A14">
              <w:t>4</w:t>
            </w:r>
            <w:proofErr w:type="gramEnd"/>
            <w:r w:rsidRPr="00F17FE5">
              <w:t xml:space="preserve"> </w:t>
            </w:r>
            <w:r w:rsidR="0061607F">
              <w:t>≤</w:t>
            </w:r>
            <w:r w:rsidRPr="00F17FE5">
              <w:t xml:space="preserve"> 25%;</w:t>
            </w:r>
          </w:p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 w:rsidR="0061607F">
              <w:t xml:space="preserve"> баллов</w:t>
            </w:r>
            <w:r w:rsidRPr="00F17FE5">
              <w:t>, если Р</w:t>
            </w:r>
            <w:proofErr w:type="gramStart"/>
            <w:r w:rsidR="00B23A14">
              <w:t>4</w:t>
            </w:r>
            <w:proofErr w:type="gramEnd"/>
            <w:r w:rsidRPr="00F17FE5">
              <w:t xml:space="preserve"> </w:t>
            </w:r>
            <w:r w:rsidR="0061607F">
              <w:t>≥</w:t>
            </w:r>
            <w:r w:rsidRPr="00F17FE5">
              <w:t xml:space="preserve"> 45%;</w:t>
            </w:r>
          </w:p>
          <w:p w:rsidR="007A7997" w:rsidRPr="00F17FE5" w:rsidRDefault="007A7997" w:rsidP="00B23A14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 w:rsidR="0061607F">
              <w:t xml:space="preserve"> балл</w:t>
            </w:r>
            <w:r w:rsidR="007754DB">
              <w:t xml:space="preserve"> -</w:t>
            </w:r>
            <w:r w:rsidR="0061607F">
              <w:t xml:space="preserve"> Р</w:t>
            </w:r>
            <w:proofErr w:type="gramStart"/>
            <w:r w:rsidR="00B23A14">
              <w:t>4</w:t>
            </w:r>
            <w:proofErr w:type="gramEnd"/>
            <w:r w:rsidR="0061607F">
              <w:t>/45%</w:t>
            </w:r>
            <w:r w:rsidRPr="00F17FE5">
              <w:t xml:space="preserve">, если </w:t>
            </w:r>
            <w:r w:rsidRPr="00F17FE5">
              <w:br/>
              <w:t>25% &lt; Р</w:t>
            </w:r>
            <w:r w:rsidR="00B23A14">
              <w:t>4</w:t>
            </w:r>
            <w:r w:rsidRPr="00F17FE5">
              <w:t xml:space="preserve"> &lt; 45%</w:t>
            </w:r>
          </w:p>
        </w:tc>
        <w:tc>
          <w:tcPr>
            <w:tcW w:w="1559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</w:tcPr>
          <w:p w:rsidR="007A7997" w:rsidRPr="00F17FE5" w:rsidRDefault="00703909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ФЭО</w:t>
            </w:r>
          </w:p>
        </w:tc>
      </w:tr>
      <w:tr w:rsidR="00DB5B27" w:rsidRPr="00F17FE5" w:rsidTr="005853BB">
        <w:tc>
          <w:tcPr>
            <w:tcW w:w="675" w:type="dxa"/>
          </w:tcPr>
          <w:p w:rsidR="00DB5B27" w:rsidRPr="00F17FE5" w:rsidRDefault="00DB5B27" w:rsidP="00DB5B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>
              <w:t>5</w:t>
            </w:r>
          </w:p>
        </w:tc>
        <w:tc>
          <w:tcPr>
            <w:tcW w:w="3487" w:type="dxa"/>
          </w:tcPr>
          <w:p w:rsidR="00DB5B27" w:rsidRPr="00F17FE5" w:rsidRDefault="00DB5B27" w:rsidP="002C420C">
            <w:pPr>
              <w:widowControl w:val="0"/>
              <w:autoSpaceDE w:val="0"/>
              <w:autoSpaceDN w:val="0"/>
              <w:adjustRightInd w:val="0"/>
            </w:pPr>
            <w:r>
              <w:t>И</w:t>
            </w:r>
            <w:r w:rsidRPr="00F17FE5">
              <w:t>сполнени</w:t>
            </w:r>
            <w:r>
              <w:t>е</w:t>
            </w:r>
            <w:r w:rsidRPr="00F17FE5">
              <w:t xml:space="preserve"> муниципальн</w:t>
            </w:r>
            <w:r>
              <w:t>ого</w:t>
            </w:r>
            <w:r w:rsidRPr="00F17FE5">
              <w:t xml:space="preserve"> за</w:t>
            </w:r>
            <w:r>
              <w:t xml:space="preserve">дания </w:t>
            </w:r>
          </w:p>
        </w:tc>
        <w:tc>
          <w:tcPr>
            <w:tcW w:w="5103" w:type="dxa"/>
          </w:tcPr>
          <w:p w:rsidR="00DB5B27" w:rsidRPr="00F17FE5" w:rsidRDefault="00DB5B27" w:rsidP="00DB5B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>
              <w:t>5</w:t>
            </w:r>
            <w:r w:rsidRPr="00F17FE5">
              <w:t xml:space="preserve"> = </w:t>
            </w:r>
            <w:r>
              <w:t>«да» / «нет»</w:t>
            </w:r>
            <w:r w:rsidRPr="00F17FE5">
              <w:t>, где:</w:t>
            </w:r>
          </w:p>
          <w:p w:rsidR="00DB5B27" w:rsidRDefault="00DB5B27" w:rsidP="00DB5B27">
            <w:pPr>
              <w:widowControl w:val="0"/>
              <w:autoSpaceDE w:val="0"/>
              <w:autoSpaceDN w:val="0"/>
              <w:adjustRightInd w:val="0"/>
            </w:pPr>
            <w:r>
              <w:t>«да»</w:t>
            </w:r>
            <w:r w:rsidRPr="00F17FE5">
              <w:t xml:space="preserve"> –  </w:t>
            </w:r>
            <w:r>
              <w:t>муниципальное задание</w:t>
            </w:r>
            <w:r w:rsidRPr="00F17FE5">
              <w:t xml:space="preserve"> </w:t>
            </w:r>
            <w:r>
              <w:t>Учреждением исполнено;</w:t>
            </w:r>
          </w:p>
          <w:p w:rsidR="00DB5B27" w:rsidRPr="00F17FE5" w:rsidRDefault="00DB5B27" w:rsidP="00DB5B27">
            <w:pPr>
              <w:widowControl w:val="0"/>
              <w:autoSpaceDE w:val="0"/>
              <w:autoSpaceDN w:val="0"/>
              <w:adjustRightInd w:val="0"/>
            </w:pPr>
            <w:r>
              <w:t>«нет» - муниципальное задание Учреждением не исполнено</w:t>
            </w:r>
          </w:p>
        </w:tc>
        <w:tc>
          <w:tcPr>
            <w:tcW w:w="2977" w:type="dxa"/>
          </w:tcPr>
          <w:p w:rsidR="00DB5B27" w:rsidRPr="00F17FE5" w:rsidRDefault="00DB5B27" w:rsidP="00652FB6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>
              <w:t xml:space="preserve"> балл</w:t>
            </w:r>
            <w:r w:rsidRPr="00F17FE5">
              <w:t>, если Р</w:t>
            </w:r>
            <w:r w:rsidR="002C420C">
              <w:t>5</w:t>
            </w:r>
            <w:r w:rsidRPr="00F17FE5">
              <w:t xml:space="preserve"> = </w:t>
            </w:r>
            <w:r>
              <w:t>«да»</w:t>
            </w:r>
            <w:r w:rsidRPr="00F17FE5">
              <w:t>;</w:t>
            </w:r>
          </w:p>
          <w:p w:rsidR="00DB5B27" w:rsidRPr="00F17FE5" w:rsidRDefault="00DB5B27" w:rsidP="00652FB6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>
              <w:t xml:space="preserve"> баллов</w:t>
            </w:r>
            <w:r w:rsidRPr="00F17FE5">
              <w:t>, если Р</w:t>
            </w:r>
            <w:r w:rsidR="002C420C">
              <w:t>5</w:t>
            </w:r>
            <w:r w:rsidRPr="00F17FE5">
              <w:t xml:space="preserve"> </w:t>
            </w:r>
            <w:r>
              <w:t>= «нет»</w:t>
            </w:r>
          </w:p>
          <w:p w:rsidR="00DB5B27" w:rsidRPr="00F17FE5" w:rsidRDefault="00DB5B27" w:rsidP="00652FB6">
            <w:pPr>
              <w:widowControl w:val="0"/>
              <w:autoSpaceDE w:val="0"/>
              <w:autoSpaceDN w:val="0"/>
              <w:adjustRightInd w:val="0"/>
            </w:pPr>
          </w:p>
          <w:p w:rsidR="00DB5B27" w:rsidRPr="00F17FE5" w:rsidRDefault="00DB5B27" w:rsidP="00652FB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DB5B27" w:rsidRPr="00F17FE5" w:rsidRDefault="00DB5B2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</w:tcPr>
          <w:p w:rsidR="00DB5B27" w:rsidRPr="00F17FE5" w:rsidRDefault="00DB5B2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ОПОДД</w:t>
            </w:r>
          </w:p>
        </w:tc>
      </w:tr>
      <w:tr w:rsidR="002C420C" w:rsidRPr="00F17FE5" w:rsidTr="005853BB">
        <w:tc>
          <w:tcPr>
            <w:tcW w:w="675" w:type="dxa"/>
          </w:tcPr>
          <w:p w:rsidR="002C420C" w:rsidRPr="00F17FE5" w:rsidRDefault="002C420C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</w:t>
            </w:r>
            <w:proofErr w:type="gramStart"/>
            <w:r>
              <w:t>6</w:t>
            </w:r>
            <w:proofErr w:type="gramEnd"/>
          </w:p>
        </w:tc>
        <w:tc>
          <w:tcPr>
            <w:tcW w:w="3487" w:type="dxa"/>
          </w:tcPr>
          <w:p w:rsidR="002C420C" w:rsidRPr="00F17FE5" w:rsidRDefault="002C420C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Наличие просроченной кред</w:t>
            </w:r>
            <w:r w:rsidRPr="00F17FE5">
              <w:t>и</w:t>
            </w:r>
            <w:r w:rsidRPr="00F17FE5">
              <w:t>торской задолженности</w:t>
            </w:r>
          </w:p>
        </w:tc>
        <w:tc>
          <w:tcPr>
            <w:tcW w:w="5103" w:type="dxa"/>
          </w:tcPr>
          <w:p w:rsidR="002C420C" w:rsidRPr="00F17FE5" w:rsidRDefault="002C420C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>
              <w:t>6</w:t>
            </w:r>
            <w:proofErr w:type="gramEnd"/>
            <w:r w:rsidRPr="00F17FE5">
              <w:t xml:space="preserve"> = </w:t>
            </w:r>
            <w:r>
              <w:t>«да» / «нет»</w:t>
            </w:r>
            <w:r w:rsidRPr="00F17FE5">
              <w:t>, где:</w:t>
            </w:r>
          </w:p>
          <w:p w:rsidR="002C420C" w:rsidRDefault="002C420C" w:rsidP="002C420C">
            <w:pPr>
              <w:widowControl w:val="0"/>
              <w:autoSpaceDE w:val="0"/>
              <w:autoSpaceDN w:val="0"/>
              <w:adjustRightInd w:val="0"/>
            </w:pPr>
            <w:r>
              <w:t>«да»</w:t>
            </w:r>
            <w:r w:rsidRPr="00F17FE5">
              <w:t xml:space="preserve"> –  наличие просроченной кредиторской задолженности </w:t>
            </w:r>
            <w:r>
              <w:t>Учреждения</w:t>
            </w:r>
            <w:r w:rsidRPr="00F17FE5">
              <w:t xml:space="preserve"> по состоянию на 01 января года, следующего за </w:t>
            </w:r>
            <w:proofErr w:type="gramStart"/>
            <w:r w:rsidRPr="00F17FE5">
              <w:t>отчетным</w:t>
            </w:r>
            <w:proofErr w:type="gramEnd"/>
            <w:r>
              <w:t>;</w:t>
            </w:r>
          </w:p>
          <w:p w:rsidR="002C420C" w:rsidRPr="00F17FE5" w:rsidRDefault="002C420C" w:rsidP="002C420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«нет» - отсутствие </w:t>
            </w:r>
            <w:r w:rsidRPr="00F17FE5">
              <w:t xml:space="preserve">просроченной кредиторской задолженности </w:t>
            </w:r>
            <w:r>
              <w:t>Учреждения</w:t>
            </w:r>
            <w:r w:rsidRPr="00F17FE5">
              <w:t xml:space="preserve"> по состоянию на 01 января года, следующего за </w:t>
            </w:r>
            <w:proofErr w:type="gramStart"/>
            <w:r w:rsidRPr="00F17FE5">
              <w:t>отчетным</w:t>
            </w:r>
            <w:proofErr w:type="gramEnd"/>
          </w:p>
        </w:tc>
        <w:tc>
          <w:tcPr>
            <w:tcW w:w="2977" w:type="dxa"/>
          </w:tcPr>
          <w:p w:rsidR="002C420C" w:rsidRPr="00F17FE5" w:rsidRDefault="002C420C" w:rsidP="00652FB6">
            <w:pPr>
              <w:widowControl w:val="0"/>
              <w:autoSpaceDE w:val="0"/>
              <w:autoSpaceDN w:val="0"/>
              <w:adjustRightInd w:val="0"/>
            </w:pPr>
            <w:r w:rsidRPr="00F17FE5">
              <w:lastRenderedPageBreak/>
              <w:t>1</w:t>
            </w:r>
            <w:r>
              <w:t xml:space="preserve"> балл</w:t>
            </w:r>
            <w:r w:rsidRPr="00F17FE5">
              <w:t>, если Р</w:t>
            </w:r>
            <w:proofErr w:type="gramStart"/>
            <w:r>
              <w:t>6</w:t>
            </w:r>
            <w:proofErr w:type="gramEnd"/>
            <w:r w:rsidRPr="00F17FE5">
              <w:t xml:space="preserve"> = </w:t>
            </w:r>
            <w:r>
              <w:t>«нет»</w:t>
            </w:r>
            <w:r w:rsidRPr="00F17FE5">
              <w:t>;</w:t>
            </w:r>
          </w:p>
          <w:p w:rsidR="002C420C" w:rsidRPr="00F17FE5" w:rsidRDefault="002C420C" w:rsidP="00652FB6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>
              <w:t xml:space="preserve"> баллов</w:t>
            </w:r>
            <w:r w:rsidRPr="00F17FE5">
              <w:t>, если Р</w:t>
            </w:r>
            <w:proofErr w:type="gramStart"/>
            <w:r>
              <w:t>6</w:t>
            </w:r>
            <w:proofErr w:type="gramEnd"/>
            <w:r w:rsidRPr="00F17FE5">
              <w:t xml:space="preserve"> </w:t>
            </w:r>
            <w:r>
              <w:t>= «да»</w:t>
            </w:r>
          </w:p>
          <w:p w:rsidR="002C420C" w:rsidRPr="00F17FE5" w:rsidRDefault="002C420C" w:rsidP="00652FB6">
            <w:pPr>
              <w:widowControl w:val="0"/>
              <w:autoSpaceDE w:val="0"/>
              <w:autoSpaceDN w:val="0"/>
              <w:adjustRightInd w:val="0"/>
            </w:pPr>
          </w:p>
          <w:p w:rsidR="002C420C" w:rsidRPr="00F17FE5" w:rsidRDefault="002C420C" w:rsidP="00652FB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2C420C" w:rsidRPr="00F17FE5" w:rsidRDefault="002C420C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</w:tcPr>
          <w:p w:rsidR="002C420C" w:rsidRPr="00F17FE5" w:rsidRDefault="002C420C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ФЭО</w:t>
            </w:r>
          </w:p>
        </w:tc>
      </w:tr>
      <w:tr w:rsidR="007A7997" w:rsidRPr="00F17FE5" w:rsidTr="005853BB">
        <w:trPr>
          <w:trHeight w:val="870"/>
        </w:trPr>
        <w:tc>
          <w:tcPr>
            <w:tcW w:w="675" w:type="dxa"/>
          </w:tcPr>
          <w:p w:rsidR="007A7997" w:rsidRPr="00F17FE5" w:rsidRDefault="007A7997" w:rsidP="002C420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lastRenderedPageBreak/>
              <w:t>Р</w:t>
            </w:r>
            <w:proofErr w:type="gramStart"/>
            <w:r w:rsidR="002C420C">
              <w:t>7</w:t>
            </w:r>
            <w:proofErr w:type="gramEnd"/>
          </w:p>
        </w:tc>
        <w:tc>
          <w:tcPr>
            <w:tcW w:w="3487" w:type="dxa"/>
          </w:tcPr>
          <w:p w:rsidR="007A7997" w:rsidRPr="00F17FE5" w:rsidRDefault="007A7997" w:rsidP="002C420C">
            <w:pPr>
              <w:widowControl w:val="0"/>
              <w:autoSpaceDE w:val="0"/>
              <w:autoSpaceDN w:val="0"/>
              <w:adjustRightInd w:val="0"/>
            </w:pPr>
            <w:r w:rsidRPr="00F17FE5">
              <w:t>Ежемесячное изменение кред</w:t>
            </w:r>
            <w:r w:rsidRPr="00F17FE5">
              <w:t>и</w:t>
            </w:r>
            <w:r w:rsidRPr="00F17FE5">
              <w:t xml:space="preserve">торской задолженности </w:t>
            </w:r>
            <w:r w:rsidR="002C420C">
              <w:t>Учр</w:t>
            </w:r>
            <w:r w:rsidR="002C420C">
              <w:t>е</w:t>
            </w:r>
            <w:r w:rsidR="002C420C">
              <w:t>ждения</w:t>
            </w:r>
            <w:r w:rsidRPr="00F17FE5">
              <w:t xml:space="preserve"> в течение отчетного года</w:t>
            </w:r>
          </w:p>
        </w:tc>
        <w:tc>
          <w:tcPr>
            <w:tcW w:w="5103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 w:rsidR="002C420C">
              <w:t>7</w:t>
            </w:r>
            <w:proofErr w:type="gramEnd"/>
            <w:r w:rsidRPr="00F17FE5">
              <w:t xml:space="preserve"> = (А – В)</w:t>
            </w:r>
            <w:r w:rsidRPr="00F17FE5">
              <w:rPr>
                <w:sz w:val="20"/>
                <w:szCs w:val="20"/>
                <w:lang w:val="en-US"/>
              </w:rPr>
              <w:t>n</w:t>
            </w:r>
            <w:r w:rsidRPr="00F17FE5">
              <w:t>, где:</w:t>
            </w:r>
          </w:p>
          <w:p w:rsidR="00357AD1" w:rsidRPr="00F17FE5" w:rsidRDefault="00357AD1" w:rsidP="00357AD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А</w:t>
            </w:r>
            <w:r w:rsidRPr="00F17FE5">
              <w:t xml:space="preserve"> - объем кредиторской задолженности </w:t>
            </w:r>
            <w:r>
              <w:t>Учр</w:t>
            </w:r>
            <w:r>
              <w:t>е</w:t>
            </w:r>
            <w:r>
              <w:t>ждения</w:t>
            </w:r>
            <w:r w:rsidRPr="00F17FE5">
              <w:t xml:space="preserve"> на конец месяца (тыс. руб.);</w:t>
            </w:r>
          </w:p>
          <w:p w:rsidR="007A7997" w:rsidRPr="00F17FE5" w:rsidRDefault="00357AD1" w:rsidP="005E611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</w:t>
            </w:r>
            <w:r w:rsidR="007A7997" w:rsidRPr="00F17FE5">
              <w:t xml:space="preserve"> – объем кредиторской задолженности </w:t>
            </w:r>
            <w:r w:rsidR="002C420C">
              <w:t>Учр</w:t>
            </w:r>
            <w:r w:rsidR="002C420C">
              <w:t>е</w:t>
            </w:r>
            <w:r w:rsidR="002C420C">
              <w:t>ждения</w:t>
            </w:r>
            <w:r w:rsidR="007A7997" w:rsidRPr="00F17FE5">
              <w:t xml:space="preserve"> на начало месяца (тыс. руб.);</w:t>
            </w:r>
          </w:p>
          <w:p w:rsidR="007A7997" w:rsidRDefault="007A7997" w:rsidP="005E6112">
            <w:pPr>
              <w:widowControl w:val="0"/>
              <w:autoSpaceDE w:val="0"/>
              <w:autoSpaceDN w:val="0"/>
              <w:adjustRightInd w:val="0"/>
              <w:jc w:val="both"/>
            </w:pPr>
            <w:r w:rsidRPr="00F17FE5">
              <w:rPr>
                <w:lang w:val="en-US"/>
              </w:rPr>
              <w:t>n</w:t>
            </w:r>
            <w:r w:rsidRPr="00F17FE5">
              <w:t xml:space="preserve"> – порядковый номер месяца в году;</w:t>
            </w:r>
          </w:p>
          <w:p w:rsidR="007014BC" w:rsidRPr="00F17FE5" w:rsidRDefault="007014BC" w:rsidP="007014BC">
            <w:pPr>
              <w:widowControl w:val="0"/>
              <w:autoSpaceDE w:val="0"/>
              <w:autoSpaceDN w:val="0"/>
              <w:adjustRightInd w:val="0"/>
              <w:jc w:val="both"/>
            </w:pPr>
            <w:r w:rsidRPr="00F17FE5">
              <w:t>(А - В)</w:t>
            </w:r>
            <w:r w:rsidRPr="00F17FE5">
              <w:rPr>
                <w:sz w:val="20"/>
                <w:szCs w:val="20"/>
                <w:lang w:val="en-US"/>
              </w:rPr>
              <w:t>n</w:t>
            </w:r>
            <w:r w:rsidRPr="00F17FE5">
              <w:rPr>
                <w:sz w:val="20"/>
                <w:szCs w:val="20"/>
              </w:rPr>
              <w:t xml:space="preserve"> </w:t>
            </w:r>
            <w:r w:rsidRPr="00F17FE5">
              <w:t>&gt; 0 (наличие прироста кредиторской задолженности);</w:t>
            </w:r>
          </w:p>
          <w:p w:rsidR="007014BC" w:rsidRPr="00F17FE5" w:rsidRDefault="007014BC" w:rsidP="005E611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рассчитывается по каждому месяцу отчетного года</w:t>
            </w:r>
          </w:p>
          <w:p w:rsidR="007A7997" w:rsidRPr="00F17FE5" w:rsidRDefault="007A7997" w:rsidP="002C420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77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 w:rsidR="002C420C">
              <w:t xml:space="preserve"> балл</w:t>
            </w:r>
            <w:r w:rsidRPr="00F17FE5">
              <w:t>, если Р</w:t>
            </w:r>
            <w:proofErr w:type="gramStart"/>
            <w:r w:rsidR="002C420C">
              <w:t>7</w:t>
            </w:r>
            <w:proofErr w:type="gramEnd"/>
            <w:r w:rsidRPr="00F17FE5">
              <w:t xml:space="preserve"> &lt; </w:t>
            </w:r>
            <w:r w:rsidRPr="00F17FE5">
              <w:rPr>
                <w:lang w:val="en-US"/>
              </w:rPr>
              <w:t>S</w:t>
            </w:r>
            <w:r w:rsidRPr="00F17FE5">
              <w:t>/12 (по каждому месяцу в отче</w:t>
            </w:r>
            <w:r w:rsidRPr="00F17FE5">
              <w:t>т</w:t>
            </w:r>
            <w:r w:rsidRPr="00F17FE5">
              <w:t>ном году);</w:t>
            </w:r>
          </w:p>
          <w:p w:rsidR="007A7997" w:rsidRDefault="007A7997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 w:rsidR="002C420C">
              <w:t xml:space="preserve"> баллов</w:t>
            </w:r>
            <w:r w:rsidRPr="00F17FE5">
              <w:t>, если Р</w:t>
            </w:r>
            <w:proofErr w:type="gramStart"/>
            <w:r w:rsidR="002C420C">
              <w:t>7</w:t>
            </w:r>
            <w:proofErr w:type="gramEnd"/>
            <w:r w:rsidRPr="00F17FE5">
              <w:t xml:space="preserve"> &gt; </w:t>
            </w:r>
            <w:r w:rsidRPr="00F17FE5">
              <w:rPr>
                <w:lang w:val="en-US"/>
              </w:rPr>
              <w:t>S</w:t>
            </w:r>
            <w:r w:rsidRPr="00F17FE5">
              <w:t>/12 (хотя бы в одном месяце отчетного года)</w:t>
            </w:r>
            <w:r w:rsidR="007014BC">
              <w:t>, где:</w:t>
            </w:r>
          </w:p>
          <w:p w:rsidR="007014BC" w:rsidRPr="00F17FE5" w:rsidRDefault="007014BC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rPr>
                <w:lang w:val="en-US"/>
              </w:rPr>
              <w:t>S</w:t>
            </w:r>
            <w:r w:rsidRPr="00F17FE5">
              <w:t xml:space="preserve"> </w:t>
            </w:r>
            <w:proofErr w:type="gramStart"/>
            <w:r w:rsidRPr="00F17FE5">
              <w:t>–  общий</w:t>
            </w:r>
            <w:proofErr w:type="gramEnd"/>
            <w:r w:rsidRPr="00F17FE5">
              <w:t xml:space="preserve"> объем бю</w:t>
            </w:r>
            <w:r w:rsidRPr="00F17FE5">
              <w:t>д</w:t>
            </w:r>
            <w:r w:rsidRPr="00F17FE5">
              <w:t xml:space="preserve">жетных ассигнований </w:t>
            </w:r>
            <w:r>
              <w:t>Учреждения</w:t>
            </w:r>
            <w:r w:rsidRPr="00F17FE5">
              <w:t xml:space="preserve"> в отчетном году согласно бюджетной росписи с учетом внесе</w:t>
            </w:r>
            <w:r w:rsidRPr="00F17FE5">
              <w:t>н</w:t>
            </w:r>
            <w:r w:rsidRPr="00F17FE5">
              <w:t>ных в нее изменений (тыс. руб.)</w:t>
            </w:r>
          </w:p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</w:tcPr>
          <w:p w:rsidR="007A7997" w:rsidRPr="00F17FE5" w:rsidRDefault="007014BC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ФЭО</w:t>
            </w:r>
          </w:p>
        </w:tc>
      </w:tr>
      <w:tr w:rsidR="007A7997" w:rsidRPr="00F17FE5" w:rsidTr="005853BB">
        <w:trPr>
          <w:trHeight w:val="395"/>
        </w:trPr>
        <w:tc>
          <w:tcPr>
            <w:tcW w:w="12242" w:type="dxa"/>
            <w:gridSpan w:val="4"/>
            <w:vAlign w:val="center"/>
          </w:tcPr>
          <w:p w:rsidR="007A7997" w:rsidRPr="00F40AD1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40AD1">
              <w:rPr>
                <w:b/>
              </w:rPr>
              <w:t>Оценка состояния учета и отчетности</w:t>
            </w:r>
          </w:p>
        </w:tc>
        <w:tc>
          <w:tcPr>
            <w:tcW w:w="1559" w:type="dxa"/>
            <w:vAlign w:val="center"/>
          </w:tcPr>
          <w:p w:rsidR="007A7997" w:rsidRPr="00F17FE5" w:rsidRDefault="0098000B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75" w:type="dxa"/>
          </w:tcPr>
          <w:p w:rsidR="007A7997" w:rsidRPr="00F17FE5" w:rsidRDefault="007A7997" w:rsidP="005E611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1C4455" w:rsidRPr="00F17FE5" w:rsidTr="005853BB">
        <w:tc>
          <w:tcPr>
            <w:tcW w:w="675" w:type="dxa"/>
          </w:tcPr>
          <w:p w:rsidR="001C4455" w:rsidRPr="00F17FE5" w:rsidRDefault="001C4455" w:rsidP="001C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>
              <w:t>8</w:t>
            </w:r>
          </w:p>
        </w:tc>
        <w:tc>
          <w:tcPr>
            <w:tcW w:w="3487" w:type="dxa"/>
          </w:tcPr>
          <w:p w:rsidR="001C4455" w:rsidRPr="00F17FE5" w:rsidRDefault="001C4455" w:rsidP="001C4455">
            <w:pPr>
              <w:widowControl w:val="0"/>
              <w:autoSpaceDE w:val="0"/>
              <w:autoSpaceDN w:val="0"/>
              <w:adjustRightInd w:val="0"/>
            </w:pPr>
            <w:r w:rsidRPr="00F17FE5">
              <w:t>Соблюдение сроков предоста</w:t>
            </w:r>
            <w:r w:rsidRPr="00F17FE5">
              <w:t>в</w:t>
            </w:r>
            <w:r w:rsidRPr="00F17FE5">
              <w:t>ления месячной бюджетной о</w:t>
            </w:r>
            <w:r w:rsidRPr="00F17FE5">
              <w:t>т</w:t>
            </w:r>
            <w:r w:rsidRPr="00F17FE5">
              <w:t xml:space="preserve">четности в </w:t>
            </w:r>
            <w:r>
              <w:t>Управление</w:t>
            </w:r>
          </w:p>
        </w:tc>
        <w:tc>
          <w:tcPr>
            <w:tcW w:w="5103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>
              <w:t>8</w:t>
            </w:r>
            <w:proofErr w:type="gramStart"/>
            <w:r w:rsidRPr="00F17FE5">
              <w:t xml:space="preserve"> = А</w:t>
            </w:r>
            <w:proofErr w:type="gramEnd"/>
            <w:r w:rsidRPr="00F17FE5">
              <w:t>, где:</w:t>
            </w:r>
          </w:p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А –  количество месяцев в отчетном году, за которые бюджетная отчетность представлена с нарушением установленного срока (ед.)</w:t>
            </w:r>
          </w:p>
        </w:tc>
        <w:tc>
          <w:tcPr>
            <w:tcW w:w="2977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>
              <w:t xml:space="preserve"> балл</w:t>
            </w:r>
            <w:r w:rsidRPr="00F17FE5">
              <w:t>, если Р</w:t>
            </w:r>
            <w:r>
              <w:t>8</w:t>
            </w:r>
            <w:r w:rsidRPr="00F17FE5">
              <w:t xml:space="preserve"> = 0;</w:t>
            </w:r>
          </w:p>
          <w:p w:rsidR="001C4455" w:rsidRPr="00A86764" w:rsidRDefault="001C4455" w:rsidP="001C4455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>
              <w:t xml:space="preserve"> баллов</w:t>
            </w:r>
            <w:r w:rsidRPr="00F17FE5">
              <w:t>, если Р</w:t>
            </w:r>
            <w:r>
              <w:t>8</w:t>
            </w:r>
            <w:r w:rsidRPr="00F17FE5">
              <w:t xml:space="preserve"> </w:t>
            </w:r>
            <w:r w:rsidRPr="00A86764">
              <w:t>&gt;</w:t>
            </w:r>
            <w:r w:rsidRPr="00F17FE5">
              <w:t xml:space="preserve"> </w:t>
            </w:r>
            <w:r w:rsidRPr="00A86764">
              <w:t>0</w:t>
            </w:r>
          </w:p>
        </w:tc>
        <w:tc>
          <w:tcPr>
            <w:tcW w:w="1559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</w:tcPr>
          <w:p w:rsidR="001C4455" w:rsidRPr="00F17FE5" w:rsidRDefault="001C4455" w:rsidP="00652FB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ФЭО</w:t>
            </w:r>
          </w:p>
        </w:tc>
      </w:tr>
      <w:tr w:rsidR="001C4455" w:rsidRPr="00F17FE5" w:rsidTr="005853BB">
        <w:tc>
          <w:tcPr>
            <w:tcW w:w="675" w:type="dxa"/>
          </w:tcPr>
          <w:p w:rsidR="001C4455" w:rsidRPr="00F17FE5" w:rsidRDefault="001C4455" w:rsidP="00F15C0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 w:rsidR="00F15C0C">
              <w:t>9</w:t>
            </w:r>
            <w:proofErr w:type="gramEnd"/>
          </w:p>
        </w:tc>
        <w:tc>
          <w:tcPr>
            <w:tcW w:w="3487" w:type="dxa"/>
          </w:tcPr>
          <w:p w:rsidR="001C4455" w:rsidRPr="00F17FE5" w:rsidRDefault="001C4455" w:rsidP="00F15C0C">
            <w:pPr>
              <w:widowControl w:val="0"/>
              <w:autoSpaceDE w:val="0"/>
              <w:autoSpaceDN w:val="0"/>
              <w:adjustRightInd w:val="0"/>
            </w:pPr>
            <w:r w:rsidRPr="00F17FE5">
              <w:t>Соблюдение сроков предоста</w:t>
            </w:r>
            <w:r w:rsidRPr="00F17FE5">
              <w:t>в</w:t>
            </w:r>
            <w:r w:rsidRPr="00F17FE5">
              <w:t>ления годовой бюджетной о</w:t>
            </w:r>
            <w:r w:rsidRPr="00F17FE5">
              <w:t>т</w:t>
            </w:r>
            <w:r w:rsidRPr="00F17FE5">
              <w:t xml:space="preserve">четности в </w:t>
            </w:r>
            <w:r w:rsidR="00F15C0C">
              <w:t>У</w:t>
            </w:r>
            <w:r w:rsidRPr="00F17FE5">
              <w:t>правление</w:t>
            </w:r>
          </w:p>
        </w:tc>
        <w:tc>
          <w:tcPr>
            <w:tcW w:w="5103" w:type="dxa"/>
          </w:tcPr>
          <w:p w:rsidR="00F15C0C" w:rsidRDefault="001C4455" w:rsidP="00F15C0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 w:rsidR="00F15C0C">
              <w:t>9</w:t>
            </w:r>
            <w:proofErr w:type="gramEnd"/>
            <w:r w:rsidRPr="00F17FE5">
              <w:t xml:space="preserve"> = </w:t>
            </w:r>
            <w:r w:rsidR="00F15C0C">
              <w:t>«да» / «нет»</w:t>
            </w:r>
            <w:r w:rsidR="00F15C0C" w:rsidRPr="00F17FE5">
              <w:t>, где:</w:t>
            </w:r>
          </w:p>
          <w:p w:rsidR="001C4455" w:rsidRDefault="00F15C0C" w:rsidP="00F15C0C">
            <w:pPr>
              <w:widowControl w:val="0"/>
              <w:autoSpaceDE w:val="0"/>
              <w:autoSpaceDN w:val="0"/>
              <w:adjustRightInd w:val="0"/>
            </w:pPr>
            <w:r>
              <w:t>«да»</w:t>
            </w:r>
            <w:r w:rsidR="001C4455" w:rsidRPr="00F17FE5">
              <w:t xml:space="preserve"> – соблюдение сроков предоставления г</w:t>
            </w:r>
            <w:r w:rsidR="001C4455" w:rsidRPr="00F17FE5">
              <w:t>о</w:t>
            </w:r>
            <w:r w:rsidR="001C4455" w:rsidRPr="00F17FE5">
              <w:t xml:space="preserve">довой бюджетной отчетности в </w:t>
            </w:r>
            <w:r>
              <w:t>Управление;</w:t>
            </w:r>
          </w:p>
          <w:p w:rsidR="00F15C0C" w:rsidRPr="00F17FE5" w:rsidRDefault="00F15C0C" w:rsidP="00F15C0C">
            <w:pPr>
              <w:widowControl w:val="0"/>
              <w:autoSpaceDE w:val="0"/>
              <w:autoSpaceDN w:val="0"/>
              <w:adjustRightInd w:val="0"/>
            </w:pPr>
            <w:r>
              <w:t>«нет» - не</w:t>
            </w:r>
            <w:r w:rsidRPr="00F17FE5">
              <w:t xml:space="preserve">соблюдение сроков предоставления годовой бюджетной отчетности в </w:t>
            </w:r>
            <w:r>
              <w:t>Управление</w:t>
            </w:r>
          </w:p>
        </w:tc>
        <w:tc>
          <w:tcPr>
            <w:tcW w:w="2977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 w:rsidR="00F15C0C">
              <w:t xml:space="preserve"> балл</w:t>
            </w:r>
            <w:r w:rsidRPr="00F17FE5">
              <w:t>, если Р</w:t>
            </w:r>
            <w:proofErr w:type="gramStart"/>
            <w:r w:rsidR="00F15C0C">
              <w:t>9</w:t>
            </w:r>
            <w:proofErr w:type="gramEnd"/>
            <w:r w:rsidRPr="00F17FE5">
              <w:t xml:space="preserve"> = </w:t>
            </w:r>
            <w:r w:rsidR="00F15C0C">
              <w:t>«</w:t>
            </w:r>
            <w:r w:rsidRPr="00F17FE5">
              <w:t>да</w:t>
            </w:r>
            <w:r w:rsidR="00F15C0C">
              <w:t>»</w:t>
            </w:r>
            <w:r w:rsidRPr="00F17FE5">
              <w:t>;</w:t>
            </w:r>
          </w:p>
          <w:p w:rsidR="001C4455" w:rsidRPr="00F17FE5" w:rsidRDefault="00F15C0C" w:rsidP="00F15C0C">
            <w:pPr>
              <w:widowControl w:val="0"/>
              <w:autoSpaceDE w:val="0"/>
              <w:autoSpaceDN w:val="0"/>
              <w:adjustRightInd w:val="0"/>
            </w:pPr>
            <w:r>
              <w:t>0 баллов, если Р</w:t>
            </w:r>
            <w:proofErr w:type="gramStart"/>
            <w:r>
              <w:t>9</w:t>
            </w:r>
            <w:proofErr w:type="gramEnd"/>
            <w:r w:rsidR="001C4455" w:rsidRPr="00F17FE5">
              <w:t xml:space="preserve"> = </w:t>
            </w:r>
            <w:r>
              <w:t>«</w:t>
            </w:r>
            <w:r w:rsidR="001C4455" w:rsidRPr="00F17FE5">
              <w:t>нет</w:t>
            </w:r>
            <w:r>
              <w:t>»</w:t>
            </w:r>
          </w:p>
        </w:tc>
        <w:tc>
          <w:tcPr>
            <w:tcW w:w="1559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</w:tcPr>
          <w:p w:rsidR="001C4455" w:rsidRPr="00F17FE5" w:rsidRDefault="00F15C0C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ФЭО</w:t>
            </w:r>
          </w:p>
        </w:tc>
      </w:tr>
      <w:tr w:rsidR="001C4455" w:rsidRPr="00F17FE5" w:rsidTr="005853BB">
        <w:tc>
          <w:tcPr>
            <w:tcW w:w="675" w:type="dxa"/>
          </w:tcPr>
          <w:p w:rsidR="001C4455" w:rsidRPr="00F17FE5" w:rsidRDefault="001C4455" w:rsidP="00B962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Р1</w:t>
            </w:r>
            <w:r w:rsidR="00B96289">
              <w:t>0</w:t>
            </w:r>
          </w:p>
        </w:tc>
        <w:tc>
          <w:tcPr>
            <w:tcW w:w="3487" w:type="dxa"/>
          </w:tcPr>
          <w:p w:rsidR="001C4455" w:rsidRPr="00F17FE5" w:rsidRDefault="001C4455" w:rsidP="00B96289">
            <w:pPr>
              <w:widowControl w:val="0"/>
              <w:autoSpaceDE w:val="0"/>
              <w:autoSpaceDN w:val="0"/>
              <w:adjustRightInd w:val="0"/>
            </w:pPr>
            <w:r w:rsidRPr="00F17FE5">
              <w:t>Наличие ошибок в годовой бюджетной отчетности, пре</w:t>
            </w:r>
            <w:r w:rsidRPr="00F17FE5">
              <w:t>д</w:t>
            </w:r>
            <w:r w:rsidRPr="00F17FE5">
              <w:t xml:space="preserve">ставляемой в </w:t>
            </w:r>
            <w:r w:rsidR="00B96289">
              <w:t>У</w:t>
            </w:r>
            <w:r w:rsidRPr="00F17FE5">
              <w:t xml:space="preserve">правление </w:t>
            </w:r>
          </w:p>
        </w:tc>
        <w:tc>
          <w:tcPr>
            <w:tcW w:w="5103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Р1</w:t>
            </w:r>
            <w:r w:rsidR="00B96289">
              <w:t>0</w:t>
            </w:r>
            <w:proofErr w:type="gramStart"/>
            <w:r w:rsidRPr="00F17FE5">
              <w:t xml:space="preserve"> = А</w:t>
            </w:r>
            <w:proofErr w:type="gramEnd"/>
            <w:r w:rsidRPr="00F17FE5">
              <w:t>, где:</w:t>
            </w:r>
          </w:p>
          <w:p w:rsidR="001C4455" w:rsidRPr="00F17FE5" w:rsidRDefault="001C4455" w:rsidP="00D7132F">
            <w:pPr>
              <w:widowControl w:val="0"/>
              <w:autoSpaceDE w:val="0"/>
              <w:autoSpaceDN w:val="0"/>
              <w:adjustRightInd w:val="0"/>
            </w:pPr>
            <w:r w:rsidRPr="00F17FE5">
              <w:t xml:space="preserve">А –  количество допущенных </w:t>
            </w:r>
            <w:r w:rsidR="00D7132F">
              <w:t>Учреждением</w:t>
            </w:r>
            <w:r w:rsidRPr="00F17FE5">
              <w:t xml:space="preserve"> ошибок в формах годовой бюджетной отче</w:t>
            </w:r>
            <w:r w:rsidRPr="00F17FE5">
              <w:t>т</w:t>
            </w:r>
            <w:r w:rsidRPr="00F17FE5">
              <w:t xml:space="preserve">ности, представляемой в </w:t>
            </w:r>
            <w:r w:rsidR="00D7132F">
              <w:t>У</w:t>
            </w:r>
            <w:r w:rsidRPr="00F17FE5">
              <w:t>правление (ед.)</w:t>
            </w:r>
          </w:p>
        </w:tc>
        <w:tc>
          <w:tcPr>
            <w:tcW w:w="2977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 w:rsidR="00D7132F">
              <w:t xml:space="preserve"> балл</w:t>
            </w:r>
            <w:r w:rsidRPr="00F17FE5">
              <w:t>, если Р1</w:t>
            </w:r>
            <w:r w:rsidR="00D7132F">
              <w:t>0</w:t>
            </w:r>
            <w:r w:rsidRPr="00F17FE5">
              <w:t xml:space="preserve"> = 0;</w:t>
            </w:r>
          </w:p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 w:rsidR="00D7132F">
              <w:t xml:space="preserve"> баллов</w:t>
            </w:r>
            <w:r w:rsidRPr="00F17FE5">
              <w:t>, если Р1</w:t>
            </w:r>
            <w:r w:rsidR="00D7132F">
              <w:t>0 ≥</w:t>
            </w:r>
            <w:r w:rsidRPr="00F17FE5">
              <w:t xml:space="preserve"> 3;</w:t>
            </w:r>
          </w:p>
          <w:p w:rsidR="001C4455" w:rsidRPr="00F17FE5" w:rsidRDefault="001C4455" w:rsidP="006E27B3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 w:rsidR="00D7132F">
              <w:t xml:space="preserve"> балл</w:t>
            </w:r>
            <w:r w:rsidR="007754DB">
              <w:t xml:space="preserve"> -</w:t>
            </w:r>
            <w:r w:rsidRPr="00F17FE5">
              <w:t xml:space="preserve"> Р1</w:t>
            </w:r>
            <w:r w:rsidR="00D7132F">
              <w:t>0</w:t>
            </w:r>
            <w:r w:rsidRPr="00F17FE5">
              <w:t xml:space="preserve">/3, если </w:t>
            </w:r>
            <w:r w:rsidRPr="00F17FE5">
              <w:br/>
              <w:t>0 &lt; Р1</w:t>
            </w:r>
            <w:r w:rsidR="00D7132F">
              <w:t>0</w:t>
            </w:r>
            <w:r w:rsidRPr="00F17FE5">
              <w:t xml:space="preserve"> </w:t>
            </w:r>
            <w:r w:rsidR="00D7132F">
              <w:rPr>
                <w:lang w:val="en-US"/>
              </w:rPr>
              <w:t xml:space="preserve">&lt; </w:t>
            </w:r>
            <w:r w:rsidR="00D7132F">
              <w:t>3</w:t>
            </w:r>
          </w:p>
        </w:tc>
        <w:tc>
          <w:tcPr>
            <w:tcW w:w="1559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</w:tcPr>
          <w:p w:rsidR="001C4455" w:rsidRPr="00F17FE5" w:rsidRDefault="00D7132F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ФЭО</w:t>
            </w:r>
          </w:p>
        </w:tc>
      </w:tr>
      <w:tr w:rsidR="001C4455" w:rsidRPr="00F17FE5" w:rsidTr="005853BB">
        <w:trPr>
          <w:trHeight w:val="430"/>
        </w:trPr>
        <w:tc>
          <w:tcPr>
            <w:tcW w:w="12242" w:type="dxa"/>
            <w:gridSpan w:val="4"/>
            <w:vAlign w:val="center"/>
          </w:tcPr>
          <w:p w:rsidR="001C4455" w:rsidRPr="00F40AD1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40AD1">
              <w:rPr>
                <w:b/>
              </w:rPr>
              <w:lastRenderedPageBreak/>
              <w:t>Контроль и аудит</w:t>
            </w:r>
          </w:p>
        </w:tc>
        <w:tc>
          <w:tcPr>
            <w:tcW w:w="1559" w:type="dxa"/>
            <w:vAlign w:val="center"/>
          </w:tcPr>
          <w:p w:rsidR="001C4455" w:rsidRPr="00F17FE5" w:rsidRDefault="0098000B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75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1C4455" w:rsidRPr="00F17FE5" w:rsidTr="005853BB">
        <w:tc>
          <w:tcPr>
            <w:tcW w:w="675" w:type="dxa"/>
          </w:tcPr>
          <w:p w:rsidR="001C4455" w:rsidRPr="00F17FE5" w:rsidRDefault="001C4455" w:rsidP="00775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Р1</w:t>
            </w:r>
            <w:r w:rsidR="007754DB">
              <w:t>1</w:t>
            </w:r>
          </w:p>
        </w:tc>
        <w:tc>
          <w:tcPr>
            <w:tcW w:w="3487" w:type="dxa"/>
          </w:tcPr>
          <w:p w:rsidR="001C4455" w:rsidRPr="00F17FE5" w:rsidRDefault="001C4455" w:rsidP="005E6112">
            <w:r w:rsidRPr="00F17FE5">
              <w:t>Нарушения, выявленные в ходе проведения органами муниц</w:t>
            </w:r>
            <w:r w:rsidRPr="00F17FE5">
              <w:t>и</w:t>
            </w:r>
            <w:r w:rsidRPr="00F17FE5">
              <w:t>пального финансового ко</w:t>
            </w:r>
            <w:r w:rsidRPr="00F17FE5">
              <w:t>н</w:t>
            </w:r>
            <w:r w:rsidRPr="00F17FE5">
              <w:t>троля контрольных меропри</w:t>
            </w:r>
            <w:r w:rsidRPr="00F17FE5">
              <w:t>я</w:t>
            </w:r>
            <w:r w:rsidRPr="00F17FE5">
              <w:t>тий в отчетном году</w:t>
            </w:r>
          </w:p>
        </w:tc>
        <w:tc>
          <w:tcPr>
            <w:tcW w:w="5103" w:type="dxa"/>
          </w:tcPr>
          <w:p w:rsidR="0098000B" w:rsidRDefault="0098000B" w:rsidP="009800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>
              <w:t>11</w:t>
            </w:r>
            <w:r w:rsidRPr="00F17FE5">
              <w:t xml:space="preserve"> = </w:t>
            </w:r>
            <w:r>
              <w:t>«да» / «нет»</w:t>
            </w:r>
            <w:r w:rsidRPr="00F17FE5">
              <w:t>, где:</w:t>
            </w:r>
          </w:p>
          <w:p w:rsidR="001C4455" w:rsidRPr="00F17FE5" w:rsidRDefault="0098000B" w:rsidP="0098000B">
            <w:pPr>
              <w:widowControl w:val="0"/>
              <w:autoSpaceDE w:val="0"/>
              <w:autoSpaceDN w:val="0"/>
              <w:adjustRightInd w:val="0"/>
            </w:pPr>
            <w:r>
              <w:t>«да»</w:t>
            </w:r>
            <w:r w:rsidR="001C4455" w:rsidRPr="00F17FE5">
              <w:t xml:space="preserve"> –  </w:t>
            </w:r>
            <w:r>
              <w:t>наличие</w:t>
            </w:r>
            <w:r w:rsidR="001C4455" w:rsidRPr="00F17FE5">
              <w:t xml:space="preserve"> нарушени</w:t>
            </w:r>
            <w:r>
              <w:t>й</w:t>
            </w:r>
            <w:r w:rsidR="001C4455" w:rsidRPr="00F17FE5">
              <w:t xml:space="preserve"> </w:t>
            </w:r>
            <w:r w:rsidR="007754DB">
              <w:t>Учреждения</w:t>
            </w:r>
            <w:r w:rsidR="001C4455" w:rsidRPr="00F17FE5">
              <w:t>;</w:t>
            </w:r>
          </w:p>
          <w:p w:rsidR="001C4455" w:rsidRPr="00F17FE5" w:rsidRDefault="0098000B" w:rsidP="0098000B">
            <w:pPr>
              <w:widowControl w:val="0"/>
              <w:autoSpaceDE w:val="0"/>
              <w:autoSpaceDN w:val="0"/>
              <w:adjustRightInd w:val="0"/>
            </w:pPr>
            <w:r>
              <w:t>«нет» – отсутствие</w:t>
            </w:r>
            <w:r w:rsidRPr="00F17FE5">
              <w:t xml:space="preserve"> нарушени</w:t>
            </w:r>
            <w:r>
              <w:t>й</w:t>
            </w:r>
            <w:r w:rsidRPr="00F17FE5">
              <w:t xml:space="preserve"> </w:t>
            </w:r>
            <w:r>
              <w:t>Учреждения</w:t>
            </w:r>
          </w:p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77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 w:rsidR="0098000B">
              <w:t xml:space="preserve"> балл</w:t>
            </w:r>
            <w:r w:rsidRPr="00F17FE5">
              <w:t>, если Р1</w:t>
            </w:r>
            <w:r w:rsidR="0098000B">
              <w:t>1</w:t>
            </w:r>
            <w:r w:rsidRPr="00F17FE5">
              <w:t xml:space="preserve"> = </w:t>
            </w:r>
            <w:r w:rsidR="0098000B">
              <w:t>«нет»</w:t>
            </w:r>
            <w:r w:rsidRPr="00F17FE5">
              <w:t>;</w:t>
            </w:r>
          </w:p>
          <w:p w:rsidR="001C4455" w:rsidRPr="00F17FE5" w:rsidRDefault="001C4455" w:rsidP="0098000B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 w:rsidR="0098000B">
              <w:t xml:space="preserve"> баллов</w:t>
            </w:r>
            <w:r w:rsidRPr="00F17FE5">
              <w:t>, если Р1</w:t>
            </w:r>
            <w:r w:rsidR="0098000B">
              <w:t>1</w:t>
            </w:r>
            <w:r w:rsidRPr="00F17FE5">
              <w:t xml:space="preserve"> = </w:t>
            </w:r>
            <w:r w:rsidR="0098000B">
              <w:t>«да»</w:t>
            </w:r>
          </w:p>
        </w:tc>
        <w:tc>
          <w:tcPr>
            <w:tcW w:w="1559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</w:tcPr>
          <w:p w:rsidR="001C4455" w:rsidRPr="00F17FE5" w:rsidRDefault="0098000B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ФЭО</w:t>
            </w:r>
          </w:p>
        </w:tc>
      </w:tr>
      <w:tr w:rsidR="001C4455" w:rsidRPr="00F17FE5" w:rsidTr="005853BB">
        <w:trPr>
          <w:trHeight w:val="458"/>
        </w:trPr>
        <w:tc>
          <w:tcPr>
            <w:tcW w:w="12242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1C4455" w:rsidRPr="00F40AD1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40AD1">
              <w:rPr>
                <w:b/>
              </w:rPr>
              <w:t>Открытость бюджетного процесса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1C4455" w:rsidRPr="00F17FE5" w:rsidTr="005853BB">
        <w:trPr>
          <w:trHeight w:val="4942"/>
        </w:trPr>
        <w:tc>
          <w:tcPr>
            <w:tcW w:w="675" w:type="dxa"/>
            <w:tcBorders>
              <w:bottom w:val="single" w:sz="4" w:space="0" w:color="auto"/>
            </w:tcBorders>
          </w:tcPr>
          <w:p w:rsidR="001C4455" w:rsidRPr="00F17FE5" w:rsidRDefault="001C4455" w:rsidP="00652F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 w:rsidR="00652FB6">
              <w:t>1</w:t>
            </w:r>
            <w:r w:rsidRPr="00F17FE5">
              <w:t>2</w:t>
            </w:r>
          </w:p>
        </w:tc>
        <w:tc>
          <w:tcPr>
            <w:tcW w:w="3487" w:type="dxa"/>
            <w:tcBorders>
              <w:bottom w:val="single" w:sz="4" w:space="0" w:color="auto"/>
            </w:tcBorders>
          </w:tcPr>
          <w:p w:rsidR="001C4455" w:rsidRPr="00F17FE5" w:rsidRDefault="0098000B" w:rsidP="00472BED">
            <w:pPr>
              <w:widowControl w:val="0"/>
              <w:autoSpaceDE w:val="0"/>
              <w:autoSpaceDN w:val="0"/>
              <w:adjustRightInd w:val="0"/>
            </w:pPr>
            <w:r>
              <w:t>Р</w:t>
            </w:r>
            <w:r w:rsidR="001C4455" w:rsidRPr="00F17FE5">
              <w:t>азме</w:t>
            </w:r>
            <w:r>
              <w:t>щение</w:t>
            </w:r>
            <w:r w:rsidR="001C4455" w:rsidRPr="00F17FE5">
              <w:t xml:space="preserve"> информаци</w:t>
            </w:r>
            <w:r>
              <w:t>и</w:t>
            </w:r>
            <w:r w:rsidR="001C4455" w:rsidRPr="00F17FE5">
              <w:t xml:space="preserve"> на </w:t>
            </w:r>
            <w:r w:rsidR="001C4455" w:rsidRPr="00DD70A1">
              <w:rPr>
                <w:color w:val="000000" w:themeColor="text1"/>
              </w:rPr>
              <w:t xml:space="preserve">сайте </w:t>
            </w:r>
            <w:hyperlink r:id="rId10" w:history="1">
              <w:r w:rsidRPr="00363B3F">
                <w:rPr>
                  <w:rStyle w:val="af0"/>
                  <w:lang w:val="en-US"/>
                </w:rPr>
                <w:t>www</w:t>
              </w:r>
              <w:r w:rsidRPr="00363B3F">
                <w:rPr>
                  <w:rStyle w:val="af0"/>
                </w:rPr>
                <w:t>.</w:t>
              </w:r>
              <w:r w:rsidRPr="00363B3F">
                <w:rPr>
                  <w:rStyle w:val="af0"/>
                  <w:lang w:val="en-US"/>
                </w:rPr>
                <w:t>bus</w:t>
              </w:r>
              <w:r w:rsidRPr="00363B3F">
                <w:rPr>
                  <w:rStyle w:val="af0"/>
                </w:rPr>
                <w:t>.</w:t>
              </w:r>
              <w:proofErr w:type="spellStart"/>
              <w:r w:rsidRPr="00363B3F">
                <w:rPr>
                  <w:rStyle w:val="af0"/>
                  <w:lang w:val="en-US"/>
                </w:rPr>
                <w:t>gov</w:t>
              </w:r>
              <w:proofErr w:type="spellEnd"/>
              <w:r w:rsidRPr="00363B3F">
                <w:rPr>
                  <w:rStyle w:val="af0"/>
                </w:rPr>
                <w:t>.</w:t>
              </w:r>
              <w:proofErr w:type="spellStart"/>
              <w:r w:rsidRPr="00363B3F">
                <w:rPr>
                  <w:rStyle w:val="af0"/>
                  <w:lang w:val="en-US"/>
                </w:rPr>
                <w:t>ru</w:t>
              </w:r>
              <w:proofErr w:type="spellEnd"/>
            </w:hyperlink>
            <w:r w:rsidR="001C4455" w:rsidRPr="00DD70A1">
              <w:rPr>
                <w:color w:val="000000" w:themeColor="text1"/>
              </w:rPr>
              <w:t xml:space="preserve"> в сети Интернет, соответствующ</w:t>
            </w:r>
            <w:r w:rsidR="00652FB6">
              <w:rPr>
                <w:color w:val="000000" w:themeColor="text1"/>
              </w:rPr>
              <w:t>ей</w:t>
            </w:r>
            <w:r w:rsidR="001C4455" w:rsidRPr="00F17FE5">
              <w:t xml:space="preserve"> требованиям приказа Мин</w:t>
            </w:r>
            <w:r w:rsidR="001C4455" w:rsidRPr="00F17FE5">
              <w:t>и</w:t>
            </w:r>
            <w:r w:rsidR="001C4455" w:rsidRPr="00F17FE5">
              <w:t>стерства финансов РФ от 21.07. 2011 №</w:t>
            </w:r>
            <w:r w:rsidR="00652FB6">
              <w:t xml:space="preserve"> </w:t>
            </w:r>
            <w:r w:rsidR="001C4455" w:rsidRPr="00F17FE5">
              <w:t>86н «Об утверждении Порядка предоставления и</w:t>
            </w:r>
            <w:r w:rsidR="001C4455" w:rsidRPr="00F17FE5">
              <w:t>н</w:t>
            </w:r>
            <w:r w:rsidR="001C4455" w:rsidRPr="00F17FE5">
              <w:t>формации государственным (муниципальным) учрежден</w:t>
            </w:r>
            <w:r w:rsidR="001C4455" w:rsidRPr="00F17FE5">
              <w:t>и</w:t>
            </w:r>
            <w:r w:rsidR="001C4455" w:rsidRPr="00F17FE5">
              <w:t>ем, ее размещения на офиц</w:t>
            </w:r>
            <w:r w:rsidR="001C4455" w:rsidRPr="00F17FE5">
              <w:t>и</w:t>
            </w:r>
            <w:r w:rsidR="001C4455" w:rsidRPr="00F17FE5">
              <w:t xml:space="preserve">альном сайте в сети Интернет и ведения указанного сайта»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52FB6" w:rsidRDefault="00652FB6" w:rsidP="00652F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>
              <w:t>12</w:t>
            </w:r>
            <w:r w:rsidRPr="00F17FE5">
              <w:t xml:space="preserve"> = </w:t>
            </w:r>
            <w:r>
              <w:t>«да» / «нет»</w:t>
            </w:r>
            <w:r w:rsidRPr="00F17FE5">
              <w:t>, где:</w:t>
            </w:r>
          </w:p>
          <w:p w:rsidR="001C4455" w:rsidRPr="00F17FE5" w:rsidRDefault="00652FB6" w:rsidP="005E6112">
            <w:pPr>
              <w:widowControl w:val="0"/>
              <w:autoSpaceDE w:val="0"/>
              <w:autoSpaceDN w:val="0"/>
              <w:adjustRightInd w:val="0"/>
            </w:pPr>
            <w:r>
              <w:t>«да»</w:t>
            </w:r>
            <w:r w:rsidR="001C4455" w:rsidRPr="00F17FE5">
              <w:t xml:space="preserve"> –  </w:t>
            </w:r>
            <w:r>
              <w:t>информация размещена в полном об</w:t>
            </w:r>
            <w:r>
              <w:t>ъ</w:t>
            </w:r>
            <w:r>
              <w:t>еме;</w:t>
            </w:r>
          </w:p>
          <w:p w:rsidR="001C4455" w:rsidRPr="00F17FE5" w:rsidRDefault="00652FB6" w:rsidP="00652FB6">
            <w:pPr>
              <w:widowControl w:val="0"/>
              <w:autoSpaceDE w:val="0"/>
              <w:autoSpaceDN w:val="0"/>
              <w:adjustRightInd w:val="0"/>
            </w:pPr>
            <w:r>
              <w:t>«нет»</w:t>
            </w:r>
            <w:r w:rsidR="001C4455" w:rsidRPr="00F17FE5">
              <w:t xml:space="preserve"> – </w:t>
            </w:r>
            <w:r>
              <w:t>информация не размещена или разм</w:t>
            </w:r>
            <w:r>
              <w:t>е</w:t>
            </w:r>
            <w:r>
              <w:t>щена не в полном объеме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52FB6" w:rsidRPr="00F17FE5" w:rsidRDefault="00652FB6" w:rsidP="00652FB6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>
              <w:t xml:space="preserve"> балл</w:t>
            </w:r>
            <w:r w:rsidRPr="00F17FE5">
              <w:t>, если Р1</w:t>
            </w:r>
            <w:r>
              <w:t>2</w:t>
            </w:r>
            <w:r w:rsidRPr="00F17FE5">
              <w:t xml:space="preserve"> = </w:t>
            </w:r>
            <w:r>
              <w:t>«да»</w:t>
            </w:r>
            <w:r w:rsidRPr="00F17FE5">
              <w:t>;</w:t>
            </w:r>
          </w:p>
          <w:p w:rsidR="001C4455" w:rsidRPr="00F17FE5" w:rsidRDefault="00652FB6" w:rsidP="00652FB6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>
              <w:t xml:space="preserve"> баллов</w:t>
            </w:r>
            <w:r w:rsidRPr="00F17FE5">
              <w:t>, если Р1</w:t>
            </w:r>
            <w:r>
              <w:t>2</w:t>
            </w:r>
            <w:r w:rsidRPr="00F17FE5">
              <w:t xml:space="preserve"> = </w:t>
            </w:r>
            <w:r>
              <w:t>«нет»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1C4455" w:rsidRPr="00F17FE5" w:rsidRDefault="00652FB6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ФЭО</w:t>
            </w:r>
          </w:p>
        </w:tc>
      </w:tr>
      <w:tr w:rsidR="001C4455" w:rsidRPr="00F17FE5" w:rsidTr="005853BB">
        <w:trPr>
          <w:trHeight w:val="449"/>
        </w:trPr>
        <w:tc>
          <w:tcPr>
            <w:tcW w:w="12242" w:type="dxa"/>
            <w:gridSpan w:val="4"/>
            <w:tcBorders>
              <w:top w:val="nil"/>
            </w:tcBorders>
            <w:vAlign w:val="center"/>
          </w:tcPr>
          <w:p w:rsidR="001C4455" w:rsidRPr="00F40AD1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40AD1">
              <w:rPr>
                <w:b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1</w:t>
            </w:r>
          </w:p>
        </w:tc>
        <w:tc>
          <w:tcPr>
            <w:tcW w:w="1475" w:type="dxa"/>
            <w:tcBorders>
              <w:top w:val="nil"/>
            </w:tcBorders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1C4455" w:rsidRPr="00F17FE5" w:rsidTr="005853BB">
        <w:tc>
          <w:tcPr>
            <w:tcW w:w="675" w:type="dxa"/>
          </w:tcPr>
          <w:p w:rsidR="001C4455" w:rsidRPr="00F17FE5" w:rsidRDefault="001C4455" w:rsidP="00652F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 w:rsidR="00652FB6">
              <w:t>13</w:t>
            </w:r>
          </w:p>
        </w:tc>
        <w:tc>
          <w:tcPr>
            <w:tcW w:w="3487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Сумма, подлежащая взыск</w:t>
            </w:r>
            <w:r w:rsidRPr="00F17FE5">
              <w:t>а</w:t>
            </w:r>
            <w:r w:rsidRPr="00F17FE5">
              <w:t>нию по исполнительным док</w:t>
            </w:r>
            <w:r w:rsidRPr="00F17FE5">
              <w:t>у</w:t>
            </w:r>
            <w:r w:rsidRPr="00F17FE5">
              <w:t>ментам за счет средств бюдж</w:t>
            </w:r>
            <w:r w:rsidRPr="00F17FE5">
              <w:t>е</w:t>
            </w:r>
            <w:r w:rsidRPr="00F17FE5">
              <w:lastRenderedPageBreak/>
              <w:t>та городского округа город В</w:t>
            </w:r>
            <w:r w:rsidRPr="00F17FE5">
              <w:t>о</w:t>
            </w:r>
            <w:r w:rsidRPr="00F17FE5">
              <w:t>ронеж</w:t>
            </w:r>
          </w:p>
        </w:tc>
        <w:tc>
          <w:tcPr>
            <w:tcW w:w="5103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rPr>
                <w:lang w:val="en-US"/>
              </w:rPr>
              <w:lastRenderedPageBreak/>
              <w:t>P</w:t>
            </w:r>
            <w:r w:rsidR="00652FB6">
              <w:t>1</w:t>
            </w:r>
            <w:r w:rsidRPr="00F17FE5">
              <w:t xml:space="preserve">3 = </w:t>
            </w:r>
            <w:r w:rsidRPr="00F17FE5">
              <w:rPr>
                <w:lang w:val="en-US"/>
              </w:rPr>
              <w:t>A</w:t>
            </w:r>
            <w:r w:rsidRPr="00F17FE5">
              <w:t>/</w:t>
            </w:r>
            <w:r w:rsidRPr="00F17FE5">
              <w:rPr>
                <w:lang w:val="en-US"/>
              </w:rPr>
              <w:t>B</w:t>
            </w:r>
            <w:r w:rsidRPr="00F17FE5">
              <w:t xml:space="preserve"> х 100%, где:</w:t>
            </w:r>
          </w:p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А –  сумма, подлежащая взысканию в отчетном году по принятым к исполнению исполнител</w:t>
            </w:r>
            <w:r w:rsidRPr="00F17FE5">
              <w:t>ь</w:t>
            </w:r>
            <w:r w:rsidRPr="00F17FE5">
              <w:lastRenderedPageBreak/>
              <w:t xml:space="preserve">ным документам по соответствующему </w:t>
            </w:r>
            <w:r w:rsidR="00652FB6">
              <w:t>Учр</w:t>
            </w:r>
            <w:r w:rsidR="00652FB6">
              <w:t>е</w:t>
            </w:r>
            <w:r w:rsidR="00652FB6">
              <w:t>ждению</w:t>
            </w:r>
            <w:r w:rsidRPr="00F17FE5">
              <w:t xml:space="preserve"> (тыс. руб.);</w:t>
            </w:r>
          </w:p>
          <w:p w:rsidR="001C4455" w:rsidRPr="00F17FE5" w:rsidRDefault="001C4455" w:rsidP="00652FB6">
            <w:pPr>
              <w:widowControl w:val="0"/>
              <w:autoSpaceDE w:val="0"/>
              <w:autoSpaceDN w:val="0"/>
              <w:adjustRightInd w:val="0"/>
            </w:pPr>
            <w:r w:rsidRPr="00F17FE5">
              <w:rPr>
                <w:lang w:val="en-US"/>
              </w:rPr>
              <w:t>B</w:t>
            </w:r>
            <w:r w:rsidRPr="00F17FE5">
              <w:t xml:space="preserve"> </w:t>
            </w:r>
            <w:proofErr w:type="gramStart"/>
            <w:r w:rsidRPr="00F17FE5">
              <w:t>–  общая</w:t>
            </w:r>
            <w:proofErr w:type="gramEnd"/>
            <w:r w:rsidRPr="00F17FE5">
              <w:t xml:space="preserve"> сумма, подлежащая взысканию в отчетном году по принятым к исполнению и</w:t>
            </w:r>
            <w:r w:rsidRPr="00F17FE5">
              <w:t>с</w:t>
            </w:r>
            <w:r w:rsidRPr="00F17FE5">
              <w:t xml:space="preserve">полнительным документам по </w:t>
            </w:r>
            <w:r w:rsidR="00652FB6">
              <w:t>Управлению</w:t>
            </w:r>
            <w:r w:rsidRPr="00F17FE5">
              <w:t xml:space="preserve"> (тыс. руб.)</w:t>
            </w:r>
          </w:p>
        </w:tc>
        <w:tc>
          <w:tcPr>
            <w:tcW w:w="2977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lastRenderedPageBreak/>
              <w:t>1</w:t>
            </w:r>
            <w:r w:rsidR="00691C03">
              <w:t xml:space="preserve"> балл</w:t>
            </w:r>
            <w:r w:rsidRPr="00F17FE5">
              <w:t xml:space="preserve">, если </w:t>
            </w:r>
            <w:r w:rsidR="00691C03">
              <w:rPr>
                <w:lang w:val="en-US"/>
              </w:rPr>
              <w:t>P</w:t>
            </w:r>
            <w:r w:rsidR="00691C03">
              <w:t>13</w:t>
            </w:r>
            <w:r w:rsidRPr="00F17FE5">
              <w:t xml:space="preserve"> = 0;</w:t>
            </w:r>
          </w:p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t>0</w:t>
            </w:r>
            <w:r w:rsidR="00691C03">
              <w:t xml:space="preserve"> баллов</w:t>
            </w:r>
            <w:r w:rsidRPr="00F17FE5">
              <w:t>, если Р</w:t>
            </w:r>
            <w:r w:rsidR="00691C03">
              <w:t>1</w:t>
            </w:r>
            <w:r w:rsidRPr="00F17FE5">
              <w:t xml:space="preserve">3 </w:t>
            </w:r>
            <w:r w:rsidR="00691C03">
              <w:t>≥</w:t>
            </w:r>
            <w:r w:rsidRPr="00F17FE5">
              <w:t xml:space="preserve"> 80%;</w:t>
            </w:r>
          </w:p>
          <w:p w:rsidR="001C4455" w:rsidRPr="00F17FE5" w:rsidRDefault="001C4455" w:rsidP="00691C03">
            <w:pPr>
              <w:widowControl w:val="0"/>
              <w:autoSpaceDE w:val="0"/>
              <w:autoSpaceDN w:val="0"/>
              <w:adjustRightInd w:val="0"/>
            </w:pPr>
            <w:r w:rsidRPr="00F17FE5">
              <w:t>1</w:t>
            </w:r>
            <w:r w:rsidR="00691C03">
              <w:t xml:space="preserve"> балл</w:t>
            </w:r>
            <w:r w:rsidRPr="00F17FE5">
              <w:t xml:space="preserve"> </w:t>
            </w:r>
            <w:r w:rsidR="00691C03">
              <w:t>–</w:t>
            </w:r>
            <w:r w:rsidRPr="00F17FE5">
              <w:t xml:space="preserve"> Р</w:t>
            </w:r>
            <w:r w:rsidR="00691C03">
              <w:t>13</w:t>
            </w:r>
            <w:r w:rsidRPr="00F17FE5">
              <w:t xml:space="preserve">/80%, если </w:t>
            </w:r>
            <w:r w:rsidRPr="00F17FE5">
              <w:br/>
            </w:r>
            <w:r w:rsidRPr="00F17FE5">
              <w:lastRenderedPageBreak/>
              <w:t>0 &lt; Р</w:t>
            </w:r>
            <w:r w:rsidR="00691C03">
              <w:t>1</w:t>
            </w:r>
            <w:r w:rsidRPr="00F17FE5">
              <w:t>3 &lt; 80%</w:t>
            </w:r>
          </w:p>
        </w:tc>
        <w:tc>
          <w:tcPr>
            <w:tcW w:w="1559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lastRenderedPageBreak/>
              <w:t>1</w:t>
            </w:r>
          </w:p>
        </w:tc>
        <w:tc>
          <w:tcPr>
            <w:tcW w:w="1475" w:type="dxa"/>
          </w:tcPr>
          <w:p w:rsidR="001C4455" w:rsidRPr="00F17FE5" w:rsidRDefault="00691C03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ФЭО</w:t>
            </w:r>
          </w:p>
        </w:tc>
      </w:tr>
      <w:tr w:rsidR="001C4455" w:rsidRPr="00F17FE5" w:rsidTr="005853BB">
        <w:trPr>
          <w:trHeight w:val="471"/>
        </w:trPr>
        <w:tc>
          <w:tcPr>
            <w:tcW w:w="12242" w:type="dxa"/>
            <w:gridSpan w:val="4"/>
            <w:vAlign w:val="center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</w:pPr>
            <w:r w:rsidRPr="00F17FE5">
              <w:lastRenderedPageBreak/>
              <w:t>Максимальная суммарная оценка качества финансового менеджмента</w:t>
            </w:r>
          </w:p>
        </w:tc>
        <w:tc>
          <w:tcPr>
            <w:tcW w:w="1559" w:type="dxa"/>
            <w:vAlign w:val="center"/>
          </w:tcPr>
          <w:p w:rsidR="001C4455" w:rsidRPr="00F17FE5" w:rsidRDefault="00472BED" w:rsidP="005E611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1475" w:type="dxa"/>
          </w:tcPr>
          <w:p w:rsidR="001C4455" w:rsidRPr="00F17FE5" w:rsidRDefault="001C4455" w:rsidP="005E611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5E6112" w:rsidRPr="00467874" w:rsidRDefault="005E6112" w:rsidP="005E611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8064B4" w:rsidRPr="008064B4" w:rsidRDefault="008064B4" w:rsidP="00787198">
      <w:pPr>
        <w:pStyle w:val="ad"/>
        <w:widowControl w:val="0"/>
        <w:autoSpaceDE w:val="0"/>
        <w:autoSpaceDN w:val="0"/>
        <w:adjustRightInd w:val="0"/>
        <w:ind w:left="0" w:firstLine="709"/>
        <w:jc w:val="both"/>
        <w:rPr>
          <w:rFonts w:cs="Calibri"/>
          <w:i/>
          <w:sz w:val="28"/>
        </w:rPr>
      </w:pPr>
      <w:r w:rsidRPr="008064B4">
        <w:rPr>
          <w:rFonts w:cs="Calibri"/>
          <w:i/>
          <w:sz w:val="28"/>
        </w:rPr>
        <w:t>* Отделы Управления:</w:t>
      </w:r>
    </w:p>
    <w:p w:rsidR="00787198" w:rsidRPr="008064B4" w:rsidRDefault="00787198" w:rsidP="00787198">
      <w:pPr>
        <w:pStyle w:val="ad"/>
        <w:widowControl w:val="0"/>
        <w:autoSpaceDE w:val="0"/>
        <w:autoSpaceDN w:val="0"/>
        <w:adjustRightInd w:val="0"/>
        <w:ind w:left="0" w:firstLine="709"/>
        <w:jc w:val="both"/>
        <w:rPr>
          <w:rFonts w:cs="Calibri"/>
          <w:i/>
          <w:sz w:val="28"/>
        </w:rPr>
      </w:pPr>
      <w:r w:rsidRPr="008064B4">
        <w:rPr>
          <w:rFonts w:cs="Calibri"/>
          <w:i/>
          <w:sz w:val="28"/>
        </w:rPr>
        <w:t>ФЭО – финансово-экономический отдел</w:t>
      </w:r>
      <w:r w:rsidR="008064B4" w:rsidRPr="008064B4">
        <w:rPr>
          <w:rFonts w:cs="Calibri"/>
          <w:i/>
          <w:sz w:val="28"/>
        </w:rPr>
        <w:t>;</w:t>
      </w:r>
    </w:p>
    <w:p w:rsidR="00787198" w:rsidRPr="008064B4" w:rsidRDefault="008064B4" w:rsidP="00787198">
      <w:pPr>
        <w:pStyle w:val="ad"/>
        <w:widowControl w:val="0"/>
        <w:autoSpaceDE w:val="0"/>
        <w:autoSpaceDN w:val="0"/>
        <w:adjustRightInd w:val="0"/>
        <w:ind w:left="0" w:firstLine="709"/>
        <w:jc w:val="both"/>
        <w:rPr>
          <w:rFonts w:cs="Calibri"/>
          <w:i/>
          <w:sz w:val="28"/>
        </w:rPr>
      </w:pPr>
      <w:r w:rsidRPr="008064B4">
        <w:rPr>
          <w:rFonts w:cs="Calibri"/>
          <w:i/>
          <w:sz w:val="28"/>
        </w:rPr>
        <w:t>ОПОДД – отдел планирования и организации дорожной деятельности;</w:t>
      </w:r>
    </w:p>
    <w:p w:rsidR="008064B4" w:rsidRPr="008064B4" w:rsidRDefault="008064B4" w:rsidP="00787198">
      <w:pPr>
        <w:pStyle w:val="ad"/>
        <w:widowControl w:val="0"/>
        <w:autoSpaceDE w:val="0"/>
        <w:autoSpaceDN w:val="0"/>
        <w:adjustRightInd w:val="0"/>
        <w:ind w:left="0" w:firstLine="709"/>
        <w:jc w:val="both"/>
        <w:rPr>
          <w:rFonts w:cs="Calibri"/>
          <w:i/>
          <w:sz w:val="28"/>
        </w:rPr>
      </w:pPr>
      <w:r w:rsidRPr="008064B4">
        <w:rPr>
          <w:rFonts w:cs="Calibri"/>
          <w:i/>
          <w:sz w:val="28"/>
        </w:rPr>
        <w:t>ОРЦП – отдел реализации целевых программ и мониторинга состояния дорожного хозяйства;</w:t>
      </w:r>
    </w:p>
    <w:p w:rsidR="008064B4" w:rsidRPr="008064B4" w:rsidRDefault="008064B4" w:rsidP="00787198">
      <w:pPr>
        <w:pStyle w:val="ad"/>
        <w:widowControl w:val="0"/>
        <w:autoSpaceDE w:val="0"/>
        <w:autoSpaceDN w:val="0"/>
        <w:adjustRightInd w:val="0"/>
        <w:ind w:left="0" w:firstLine="709"/>
        <w:jc w:val="both"/>
        <w:rPr>
          <w:rFonts w:cs="Calibri"/>
          <w:i/>
          <w:sz w:val="28"/>
        </w:rPr>
      </w:pPr>
      <w:r w:rsidRPr="008064B4">
        <w:rPr>
          <w:rFonts w:cs="Calibri"/>
          <w:i/>
          <w:sz w:val="28"/>
        </w:rPr>
        <w:t>ОВБ – отдел внешнего благоустройства.</w:t>
      </w:r>
    </w:p>
    <w:p w:rsidR="005E6112" w:rsidRPr="00467874" w:rsidRDefault="005E6112" w:rsidP="005E611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E6112" w:rsidRPr="00467874" w:rsidRDefault="005E6112" w:rsidP="005E611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E6112" w:rsidRDefault="005E6112" w:rsidP="0094478A">
      <w:pPr>
        <w:pStyle w:val="ConsPlusTitle"/>
        <w:suppressAutoHyphens/>
        <w:jc w:val="right"/>
        <w:rPr>
          <w:b w:val="0"/>
          <w:sz w:val="22"/>
          <w:szCs w:val="28"/>
        </w:rPr>
      </w:pPr>
    </w:p>
    <w:p w:rsidR="008064B4" w:rsidRDefault="008064B4" w:rsidP="008064B4">
      <w:p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 xml:space="preserve">Заместитель руководителя управления – </w:t>
      </w:r>
    </w:p>
    <w:p w:rsidR="008064B4" w:rsidRDefault="008064B4" w:rsidP="008064B4">
      <w:pPr>
        <w:autoSpaceDE w:val="0"/>
        <w:autoSpaceDN w:val="0"/>
        <w:adjustRightInd w:val="0"/>
        <w:jc w:val="both"/>
        <w:outlineLvl w:val="0"/>
      </w:pPr>
      <w:r>
        <w:rPr>
          <w:sz w:val="28"/>
        </w:rPr>
        <w:t xml:space="preserve">начальник </w:t>
      </w:r>
      <w:r w:rsidRPr="0009390F">
        <w:rPr>
          <w:sz w:val="28"/>
        </w:rPr>
        <w:t>финансово-экономического</w:t>
      </w:r>
      <w:r>
        <w:rPr>
          <w:sz w:val="28"/>
        </w:rPr>
        <w:t xml:space="preserve"> отдела</w:t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>
        <w:rPr>
          <w:sz w:val="28"/>
        </w:rPr>
        <w:tab/>
        <w:t xml:space="preserve">   </w:t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А.Н</w:t>
      </w:r>
      <w:r w:rsidRPr="0009390F">
        <w:rPr>
          <w:sz w:val="28"/>
        </w:rPr>
        <w:t>.</w:t>
      </w:r>
      <w:r>
        <w:rPr>
          <w:sz w:val="28"/>
        </w:rPr>
        <w:t xml:space="preserve"> Пискарев</w:t>
      </w:r>
    </w:p>
    <w:p w:rsidR="005C5D36" w:rsidRDefault="005C5D36" w:rsidP="005C5D36">
      <w:pPr>
        <w:pStyle w:val="ConsPlusTitle"/>
        <w:pageBreakBefore/>
        <w:suppressAutoHyphens/>
        <w:jc w:val="right"/>
        <w:rPr>
          <w:b w:val="0"/>
          <w:sz w:val="22"/>
          <w:szCs w:val="28"/>
        </w:rPr>
        <w:sectPr w:rsidR="005C5D36" w:rsidSect="009F7140">
          <w:pgSz w:w="16838" w:h="11906" w:orient="landscape"/>
          <w:pgMar w:top="1985" w:right="851" w:bottom="851" w:left="851" w:header="709" w:footer="709" w:gutter="0"/>
          <w:cols w:space="708"/>
          <w:titlePg/>
          <w:docGrid w:linePitch="360"/>
        </w:sectPr>
      </w:pPr>
    </w:p>
    <w:p w:rsidR="005C5D36" w:rsidRDefault="005C5D36" w:rsidP="005C5D36">
      <w:pPr>
        <w:pStyle w:val="ConsPlusTitle"/>
        <w:pageBreakBefore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lastRenderedPageBreak/>
        <w:t xml:space="preserve">Приложение № </w:t>
      </w:r>
      <w:r>
        <w:rPr>
          <w:b w:val="0"/>
          <w:sz w:val="22"/>
          <w:szCs w:val="28"/>
        </w:rPr>
        <w:t>2</w:t>
      </w:r>
    </w:p>
    <w:p w:rsidR="005C5D36" w:rsidRPr="0094478A" w:rsidRDefault="005C5D36" w:rsidP="005C5D36">
      <w:pPr>
        <w:pStyle w:val="ConsPlusTitle"/>
        <w:suppressAutoHyphens/>
        <w:jc w:val="right"/>
        <w:rPr>
          <w:b w:val="0"/>
          <w:sz w:val="22"/>
          <w:szCs w:val="28"/>
        </w:rPr>
      </w:pPr>
    </w:p>
    <w:p w:rsidR="005C5D36" w:rsidRDefault="005C5D36" w:rsidP="005C5D36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>к  Порядку проведения мониторинга и оценки</w:t>
      </w:r>
    </w:p>
    <w:p w:rsidR="005C5D36" w:rsidRDefault="005C5D36" w:rsidP="005C5D36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>качества фин</w:t>
      </w:r>
      <w:r>
        <w:rPr>
          <w:b w:val="0"/>
          <w:sz w:val="22"/>
          <w:szCs w:val="28"/>
        </w:rPr>
        <w:t>ансового менеджмента,</w:t>
      </w:r>
    </w:p>
    <w:p w:rsidR="005C5D36" w:rsidRDefault="005C5D36" w:rsidP="005C5D36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 xml:space="preserve">осуществляемого подведомственными </w:t>
      </w:r>
    </w:p>
    <w:p w:rsidR="005C5D36" w:rsidRDefault="005C5D36" w:rsidP="005C5D36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 xml:space="preserve">муниципальными учреждениями </w:t>
      </w:r>
    </w:p>
    <w:p w:rsidR="005C5D36" w:rsidRDefault="005C5D36" w:rsidP="005C5D36">
      <w:pPr>
        <w:pStyle w:val="ConsPlusTitle"/>
        <w:suppressAutoHyphens/>
        <w:jc w:val="right"/>
        <w:rPr>
          <w:b w:val="0"/>
          <w:sz w:val="22"/>
          <w:szCs w:val="28"/>
        </w:rPr>
      </w:pPr>
    </w:p>
    <w:p w:rsidR="004066B7" w:rsidRDefault="004066B7" w:rsidP="00FE34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FE3447" w:rsidRDefault="00FE3447" w:rsidP="00FE34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1D1A">
        <w:rPr>
          <w:b/>
          <w:sz w:val="28"/>
          <w:szCs w:val="28"/>
        </w:rPr>
        <w:t>исходных данных для проведения бал</w:t>
      </w:r>
      <w:r>
        <w:rPr>
          <w:b/>
          <w:sz w:val="28"/>
          <w:szCs w:val="28"/>
        </w:rPr>
        <w:t>л</w:t>
      </w:r>
      <w:r w:rsidRPr="003E1D1A">
        <w:rPr>
          <w:b/>
          <w:sz w:val="28"/>
          <w:szCs w:val="28"/>
        </w:rPr>
        <w:t xml:space="preserve">ьной оценки </w:t>
      </w:r>
      <w:r w:rsidRPr="003E1D1A">
        <w:rPr>
          <w:b/>
          <w:sz w:val="28"/>
          <w:szCs w:val="28"/>
        </w:rPr>
        <w:br/>
        <w:t>качества финансового менеджмента</w:t>
      </w:r>
    </w:p>
    <w:p w:rsidR="00FE3447" w:rsidRDefault="00FE3447" w:rsidP="00FE34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FE3447" w:rsidRPr="006218F4" w:rsidRDefault="00FE3447" w:rsidP="00FE3447">
      <w:pPr>
        <w:widowControl w:val="0"/>
        <w:autoSpaceDE w:val="0"/>
        <w:autoSpaceDN w:val="0"/>
        <w:adjustRightInd w:val="0"/>
        <w:jc w:val="center"/>
      </w:pPr>
      <w:r w:rsidRPr="006218F4">
        <w:t xml:space="preserve">(наименование </w:t>
      </w:r>
      <w:r w:rsidR="00A51A1D">
        <w:t>Учреждения</w:t>
      </w:r>
      <w:r w:rsidRPr="006218F4">
        <w:t>)</w:t>
      </w:r>
    </w:p>
    <w:p w:rsidR="00FE3447" w:rsidRDefault="00FE3447" w:rsidP="00FE34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 _______ год</w:t>
      </w:r>
    </w:p>
    <w:p w:rsidR="00FE3447" w:rsidRDefault="00FE3447" w:rsidP="00FE34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5897"/>
        <w:gridCol w:w="1418"/>
        <w:gridCol w:w="1417"/>
      </w:tblGrid>
      <w:tr w:rsidR="00A51A1D" w:rsidRPr="00F17FE5" w:rsidTr="00374E87">
        <w:trPr>
          <w:cantSplit/>
          <w:trHeight w:val="319"/>
        </w:trPr>
        <w:tc>
          <w:tcPr>
            <w:tcW w:w="590" w:type="dxa"/>
          </w:tcPr>
          <w:p w:rsidR="00A51A1D" w:rsidRPr="00F17FE5" w:rsidRDefault="00A51A1D" w:rsidP="00374E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97" w:type="dxa"/>
            <w:vAlign w:val="center"/>
          </w:tcPr>
          <w:p w:rsidR="00A51A1D" w:rsidRPr="00F17FE5" w:rsidRDefault="00A51A1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Наименование исходных данных</w:t>
            </w:r>
          </w:p>
        </w:tc>
        <w:tc>
          <w:tcPr>
            <w:tcW w:w="1418" w:type="dxa"/>
            <w:vAlign w:val="center"/>
          </w:tcPr>
          <w:p w:rsidR="00A51A1D" w:rsidRPr="00F17FE5" w:rsidRDefault="00A51A1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Единица измерения</w:t>
            </w:r>
          </w:p>
        </w:tc>
        <w:tc>
          <w:tcPr>
            <w:tcW w:w="1417" w:type="dxa"/>
          </w:tcPr>
          <w:p w:rsidR="00A51A1D" w:rsidRPr="00F17FE5" w:rsidRDefault="00A51A1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Значение исходных данных</w:t>
            </w:r>
          </w:p>
        </w:tc>
      </w:tr>
    </w:tbl>
    <w:p w:rsidR="00A51A1D" w:rsidRPr="00A51A1D" w:rsidRDefault="00A51A1D" w:rsidP="00FE3447">
      <w:pPr>
        <w:widowControl w:val="0"/>
        <w:autoSpaceDE w:val="0"/>
        <w:autoSpaceDN w:val="0"/>
        <w:adjustRightInd w:val="0"/>
        <w:jc w:val="center"/>
        <w:rPr>
          <w:sz w:val="2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5897"/>
        <w:gridCol w:w="1418"/>
        <w:gridCol w:w="1417"/>
      </w:tblGrid>
      <w:tr w:rsidR="00FE3447" w:rsidRPr="00F17FE5" w:rsidTr="00A51A1D">
        <w:trPr>
          <w:cantSplit/>
        </w:trPr>
        <w:tc>
          <w:tcPr>
            <w:tcW w:w="590" w:type="dxa"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Р3</w:t>
            </w:r>
          </w:p>
        </w:tc>
        <w:tc>
          <w:tcPr>
            <w:tcW w:w="5897" w:type="dxa"/>
          </w:tcPr>
          <w:p w:rsidR="00FE3447" w:rsidRPr="00F17FE5" w:rsidRDefault="00A51A1D" w:rsidP="00A51A1D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A51A1D">
              <w:t>оличество уведомлений, направленных Учреждению, об изменении сводной бюджетной росписи и лимитов бюджетных обязательств по его инициативе в ходе и</w:t>
            </w:r>
            <w:r w:rsidRPr="00A51A1D">
              <w:t>с</w:t>
            </w:r>
            <w:r w:rsidRPr="00A51A1D">
              <w:t>полнения бюджета за отчетный год</w:t>
            </w:r>
            <w:r w:rsidR="00FE3447" w:rsidRPr="00F17FE5">
              <w:t xml:space="preserve"> (за исключением изменений за счет средств резервного фонда админ</w:t>
            </w:r>
            <w:r w:rsidR="00FE3447" w:rsidRPr="00F17FE5">
              <w:t>и</w:t>
            </w:r>
            <w:r w:rsidR="00FE3447" w:rsidRPr="00F17FE5">
              <w:t>страции городского округа город Воронеж и средств бюджетов вышестоящих уровней, имеющих целевое назначение)</w:t>
            </w:r>
          </w:p>
        </w:tc>
        <w:tc>
          <w:tcPr>
            <w:tcW w:w="1418" w:type="dxa"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ед.</w:t>
            </w:r>
          </w:p>
        </w:tc>
        <w:tc>
          <w:tcPr>
            <w:tcW w:w="1417" w:type="dxa"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E3447" w:rsidRPr="00F17FE5" w:rsidTr="00A51A1D">
        <w:trPr>
          <w:cantSplit/>
        </w:trPr>
        <w:tc>
          <w:tcPr>
            <w:tcW w:w="590" w:type="dxa"/>
            <w:vMerge w:val="restart"/>
          </w:tcPr>
          <w:p w:rsidR="00FE3447" w:rsidRPr="00F17FE5" w:rsidRDefault="00FE3447" w:rsidP="004066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Р1</w:t>
            </w:r>
            <w:r w:rsidR="004066B7">
              <w:t>1</w:t>
            </w:r>
          </w:p>
        </w:tc>
        <w:tc>
          <w:tcPr>
            <w:tcW w:w="5897" w:type="dxa"/>
          </w:tcPr>
          <w:p w:rsidR="00FE3447" w:rsidRPr="00F17FE5" w:rsidRDefault="00FE3447" w:rsidP="004066B7">
            <w:pPr>
              <w:widowControl w:val="0"/>
              <w:tabs>
                <w:tab w:val="left" w:pos="1365"/>
                <w:tab w:val="center" w:pos="2727"/>
              </w:tabs>
              <w:autoSpaceDE w:val="0"/>
              <w:autoSpaceDN w:val="0"/>
              <w:adjustRightInd w:val="0"/>
            </w:pPr>
            <w:r w:rsidRPr="00F17FE5">
              <w:t>Количество контрольных мероприятий, в ходе кот</w:t>
            </w:r>
            <w:r w:rsidRPr="00F17FE5">
              <w:t>о</w:t>
            </w:r>
            <w:r w:rsidRPr="00F17FE5">
              <w:t xml:space="preserve">рых выявлены финансовые нарушения </w:t>
            </w:r>
            <w:r w:rsidR="004066B7">
              <w:t>Учреждения</w:t>
            </w:r>
            <w:r w:rsidRPr="00F17FE5">
              <w:t xml:space="preserve"> (акты проверок)</w:t>
            </w:r>
          </w:p>
        </w:tc>
        <w:tc>
          <w:tcPr>
            <w:tcW w:w="1418" w:type="dxa"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ед.</w:t>
            </w:r>
          </w:p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E3447" w:rsidRPr="00F17FE5" w:rsidTr="00A51A1D">
        <w:trPr>
          <w:cantSplit/>
        </w:trPr>
        <w:tc>
          <w:tcPr>
            <w:tcW w:w="590" w:type="dxa"/>
            <w:vMerge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97" w:type="dxa"/>
          </w:tcPr>
          <w:p w:rsidR="00FE3447" w:rsidRPr="00F17FE5" w:rsidRDefault="00FE3447" w:rsidP="00374E87">
            <w:pPr>
              <w:widowControl w:val="0"/>
              <w:tabs>
                <w:tab w:val="left" w:pos="1365"/>
                <w:tab w:val="center" w:pos="2727"/>
              </w:tabs>
              <w:autoSpaceDE w:val="0"/>
              <w:autoSpaceDN w:val="0"/>
              <w:adjustRightInd w:val="0"/>
            </w:pPr>
            <w:r w:rsidRPr="00F17FE5">
              <w:t>Общее количество контрольных мероприятий, пров</w:t>
            </w:r>
            <w:r w:rsidRPr="00F17FE5">
              <w:t>е</w:t>
            </w:r>
            <w:r w:rsidRPr="00F17FE5">
              <w:t xml:space="preserve">денных в </w:t>
            </w:r>
            <w:r w:rsidR="004066B7">
              <w:t xml:space="preserve">Учреждении в </w:t>
            </w:r>
            <w:r w:rsidRPr="00F17FE5">
              <w:t>отчетном году (акты пров</w:t>
            </w:r>
            <w:r w:rsidRPr="00F17FE5">
              <w:t>е</w:t>
            </w:r>
            <w:r w:rsidRPr="00F17FE5">
              <w:t>рок)</w:t>
            </w:r>
          </w:p>
        </w:tc>
        <w:tc>
          <w:tcPr>
            <w:tcW w:w="1418" w:type="dxa"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ед.</w:t>
            </w:r>
          </w:p>
        </w:tc>
        <w:tc>
          <w:tcPr>
            <w:tcW w:w="1417" w:type="dxa"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FE3447" w:rsidRDefault="00FE3447" w:rsidP="00FE34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E3447" w:rsidRDefault="00FE3447" w:rsidP="00FE34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E3447" w:rsidRDefault="00FE3447" w:rsidP="00FE344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4066B7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       _________________       ФИО</w:t>
      </w:r>
    </w:p>
    <w:p w:rsidR="00FE3447" w:rsidRPr="004C6087" w:rsidRDefault="00FE3447" w:rsidP="00FE3447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                              </w:t>
      </w:r>
      <w:r w:rsidRPr="004C6087">
        <w:t xml:space="preserve"> </w:t>
      </w:r>
      <w:r w:rsidR="004066B7">
        <w:t xml:space="preserve">     </w:t>
      </w:r>
      <w:r w:rsidRPr="004C6087">
        <w:t>(подпись)</w:t>
      </w:r>
    </w:p>
    <w:p w:rsidR="00FE3447" w:rsidRDefault="00FE3447" w:rsidP="00FE3447">
      <w:pPr>
        <w:widowControl w:val="0"/>
        <w:autoSpaceDE w:val="0"/>
        <w:autoSpaceDN w:val="0"/>
        <w:adjustRightInd w:val="0"/>
        <w:ind w:left="4253"/>
        <w:jc w:val="center"/>
        <w:outlineLvl w:val="1"/>
        <w:rPr>
          <w:sz w:val="28"/>
          <w:szCs w:val="28"/>
        </w:rPr>
      </w:pPr>
    </w:p>
    <w:p w:rsidR="00FE3447" w:rsidRDefault="00FE3447" w:rsidP="00FE3447">
      <w:pPr>
        <w:widowControl w:val="0"/>
        <w:autoSpaceDE w:val="0"/>
        <w:autoSpaceDN w:val="0"/>
        <w:adjustRightInd w:val="0"/>
        <w:ind w:left="4253"/>
        <w:jc w:val="center"/>
        <w:outlineLvl w:val="1"/>
        <w:rPr>
          <w:sz w:val="28"/>
          <w:szCs w:val="28"/>
        </w:rPr>
      </w:pPr>
    </w:p>
    <w:p w:rsidR="004066B7" w:rsidRDefault="004066B7" w:rsidP="004066B7">
      <w:pPr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4066B7" w:rsidRDefault="004066B7" w:rsidP="004066B7">
      <w:pPr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4066B7" w:rsidRDefault="004066B7" w:rsidP="004066B7">
      <w:pPr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4066B7" w:rsidRDefault="004066B7" w:rsidP="004066B7">
      <w:p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>Заместитель руководителя</w:t>
      </w:r>
    </w:p>
    <w:p w:rsidR="004066B7" w:rsidRDefault="004066B7" w:rsidP="004066B7">
      <w:p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 xml:space="preserve">управления – начальник </w:t>
      </w:r>
    </w:p>
    <w:p w:rsidR="004066B7" w:rsidRDefault="004066B7" w:rsidP="004066B7">
      <w:pPr>
        <w:autoSpaceDE w:val="0"/>
        <w:autoSpaceDN w:val="0"/>
        <w:adjustRightInd w:val="0"/>
        <w:jc w:val="both"/>
        <w:outlineLvl w:val="0"/>
      </w:pPr>
      <w:r w:rsidRPr="0009390F">
        <w:rPr>
          <w:sz w:val="28"/>
        </w:rPr>
        <w:t>финансово-экономического</w:t>
      </w:r>
      <w:r>
        <w:rPr>
          <w:sz w:val="28"/>
        </w:rPr>
        <w:t xml:space="preserve"> отдела</w:t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>
        <w:rPr>
          <w:sz w:val="28"/>
        </w:rPr>
        <w:tab/>
        <w:t xml:space="preserve">   </w:t>
      </w:r>
      <w:r>
        <w:rPr>
          <w:sz w:val="28"/>
        </w:rPr>
        <w:tab/>
      </w:r>
      <w:r>
        <w:rPr>
          <w:sz w:val="28"/>
        </w:rPr>
        <w:tab/>
        <w:t xml:space="preserve">      А.Н</w:t>
      </w:r>
      <w:r w:rsidRPr="0009390F">
        <w:rPr>
          <w:sz w:val="28"/>
        </w:rPr>
        <w:t>.</w:t>
      </w:r>
      <w:r>
        <w:rPr>
          <w:sz w:val="28"/>
        </w:rPr>
        <w:t xml:space="preserve"> Пискарев</w:t>
      </w:r>
    </w:p>
    <w:p w:rsidR="00FE3447" w:rsidRDefault="00FE3447" w:rsidP="00FE3447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E3447" w:rsidRDefault="00FE3447" w:rsidP="00FE3447">
      <w:pPr>
        <w:widowControl w:val="0"/>
        <w:autoSpaceDE w:val="0"/>
        <w:autoSpaceDN w:val="0"/>
        <w:adjustRightInd w:val="0"/>
        <w:ind w:left="4253"/>
        <w:jc w:val="center"/>
        <w:outlineLvl w:val="1"/>
        <w:rPr>
          <w:sz w:val="28"/>
          <w:szCs w:val="28"/>
        </w:rPr>
        <w:sectPr w:rsidR="00FE3447" w:rsidSect="00502BE1">
          <w:pgSz w:w="11906" w:h="16838"/>
          <w:pgMar w:top="851" w:right="567" w:bottom="851" w:left="1985" w:header="709" w:footer="709" w:gutter="0"/>
          <w:cols w:space="708"/>
          <w:docGrid w:linePitch="360"/>
        </w:sectPr>
      </w:pPr>
    </w:p>
    <w:p w:rsidR="004066B7" w:rsidRDefault="004066B7" w:rsidP="004066B7">
      <w:pPr>
        <w:pStyle w:val="ConsPlusTitle"/>
        <w:pageBreakBefore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lastRenderedPageBreak/>
        <w:t xml:space="preserve">Приложение № </w:t>
      </w:r>
      <w:r>
        <w:rPr>
          <w:b w:val="0"/>
          <w:sz w:val="22"/>
          <w:szCs w:val="28"/>
        </w:rPr>
        <w:t>3</w:t>
      </w:r>
    </w:p>
    <w:p w:rsidR="004066B7" w:rsidRPr="0094478A" w:rsidRDefault="004066B7" w:rsidP="004066B7">
      <w:pPr>
        <w:pStyle w:val="ConsPlusTitle"/>
        <w:suppressAutoHyphens/>
        <w:jc w:val="right"/>
        <w:rPr>
          <w:b w:val="0"/>
          <w:sz w:val="22"/>
          <w:szCs w:val="28"/>
        </w:rPr>
      </w:pPr>
    </w:p>
    <w:p w:rsidR="004066B7" w:rsidRDefault="004066B7" w:rsidP="004066B7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>к  Порядку проведения мониторинга и оценки</w:t>
      </w:r>
    </w:p>
    <w:p w:rsidR="004066B7" w:rsidRDefault="004066B7" w:rsidP="004066B7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>качества фин</w:t>
      </w:r>
      <w:r>
        <w:rPr>
          <w:b w:val="0"/>
          <w:sz w:val="22"/>
          <w:szCs w:val="28"/>
        </w:rPr>
        <w:t>ансового менеджмента,</w:t>
      </w:r>
    </w:p>
    <w:p w:rsidR="004066B7" w:rsidRDefault="004066B7" w:rsidP="004066B7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 xml:space="preserve">осуществляемого подведомственными </w:t>
      </w:r>
    </w:p>
    <w:p w:rsidR="004066B7" w:rsidRDefault="004066B7" w:rsidP="004066B7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 xml:space="preserve">муниципальными учреждениями </w:t>
      </w:r>
    </w:p>
    <w:p w:rsidR="00FE3447" w:rsidRDefault="00FE3447" w:rsidP="00FE3447">
      <w:pPr>
        <w:widowControl w:val="0"/>
        <w:autoSpaceDE w:val="0"/>
        <w:autoSpaceDN w:val="0"/>
        <w:adjustRightInd w:val="0"/>
        <w:spacing w:line="360" w:lineRule="auto"/>
        <w:jc w:val="center"/>
      </w:pPr>
    </w:p>
    <w:p w:rsidR="004066B7" w:rsidRDefault="004066B7" w:rsidP="00FE3447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Результаты</w:t>
      </w:r>
    </w:p>
    <w:p w:rsidR="00FE3447" w:rsidRDefault="00FE3447" w:rsidP="00FE3447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3E1D1A">
        <w:rPr>
          <w:rFonts w:ascii="Times New Roman" w:hAnsi="Times New Roman"/>
          <w:b/>
          <w:sz w:val="28"/>
          <w:szCs w:val="28"/>
        </w:rPr>
        <w:t>проведенной оценки качества финансового менеджмента</w:t>
      </w:r>
    </w:p>
    <w:p w:rsidR="00FE3447" w:rsidRPr="007E4273" w:rsidRDefault="00FE3447" w:rsidP="00FE34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E4273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FE3447" w:rsidRPr="00E57759" w:rsidRDefault="00FE3447" w:rsidP="00FE344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57759">
        <w:rPr>
          <w:rFonts w:ascii="Times New Roman" w:hAnsi="Times New Roman" w:cs="Times New Roman"/>
          <w:sz w:val="22"/>
          <w:szCs w:val="22"/>
        </w:rPr>
        <w:t xml:space="preserve">(наименование </w:t>
      </w:r>
      <w:r w:rsidR="004066B7">
        <w:rPr>
          <w:rFonts w:ascii="Times New Roman" w:hAnsi="Times New Roman" w:cs="Times New Roman"/>
          <w:sz w:val="22"/>
          <w:szCs w:val="22"/>
        </w:rPr>
        <w:t>Учреждения</w:t>
      </w:r>
      <w:r w:rsidRPr="00E57759">
        <w:rPr>
          <w:rFonts w:ascii="Times New Roman" w:hAnsi="Times New Roman" w:cs="Times New Roman"/>
          <w:sz w:val="22"/>
          <w:szCs w:val="22"/>
        </w:rPr>
        <w:t>)</w:t>
      </w:r>
    </w:p>
    <w:p w:rsidR="00FE3447" w:rsidRDefault="00FE3447" w:rsidP="00FE3447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</w:t>
      </w:r>
      <w:r w:rsidRPr="007E4273">
        <w:rPr>
          <w:rFonts w:ascii="Times New Roman" w:hAnsi="Times New Roman"/>
          <w:sz w:val="28"/>
          <w:szCs w:val="28"/>
        </w:rPr>
        <w:t xml:space="preserve"> ________ год</w:t>
      </w:r>
      <w:r>
        <w:rPr>
          <w:rFonts w:ascii="Times New Roman" w:hAnsi="Times New Roman"/>
          <w:sz w:val="28"/>
          <w:szCs w:val="28"/>
        </w:rPr>
        <w:t>а</w:t>
      </w:r>
    </w:p>
    <w:p w:rsidR="00472BED" w:rsidRDefault="00472BED" w:rsidP="00FE3447">
      <w:pPr>
        <w:pStyle w:val="ae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7117"/>
        <w:gridCol w:w="1363"/>
      </w:tblGrid>
      <w:tr w:rsidR="00472BED" w:rsidRPr="00F17FE5" w:rsidTr="00374E87">
        <w:trPr>
          <w:cantSplit/>
          <w:trHeight w:val="615"/>
          <w:tblHeader/>
        </w:trPr>
        <w:tc>
          <w:tcPr>
            <w:tcW w:w="806" w:type="dxa"/>
            <w:vAlign w:val="center"/>
          </w:tcPr>
          <w:p w:rsidR="00472BED" w:rsidRPr="00F17FE5" w:rsidRDefault="00472BED" w:rsidP="00374E8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7" w:type="dxa"/>
            <w:vAlign w:val="center"/>
          </w:tcPr>
          <w:p w:rsidR="00472BED" w:rsidRPr="00F17FE5" w:rsidRDefault="00472BED" w:rsidP="00374E8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63" w:type="dxa"/>
            <w:vAlign w:val="center"/>
          </w:tcPr>
          <w:p w:rsidR="00472BED" w:rsidRPr="00F17FE5" w:rsidRDefault="00472BED" w:rsidP="00374E8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>Оценка           (в баллах)</w:t>
            </w:r>
          </w:p>
        </w:tc>
      </w:tr>
    </w:tbl>
    <w:p w:rsidR="00FE3447" w:rsidRPr="00472BED" w:rsidRDefault="00FE3447" w:rsidP="00FE3447">
      <w:pPr>
        <w:pStyle w:val="ae"/>
        <w:jc w:val="center"/>
        <w:rPr>
          <w:rFonts w:ascii="Times New Roman" w:hAnsi="Times New Roman"/>
          <w:sz w:val="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7117"/>
        <w:gridCol w:w="1363"/>
      </w:tblGrid>
      <w:tr w:rsidR="00FE3447" w:rsidRPr="00F17FE5" w:rsidTr="00472BED">
        <w:trPr>
          <w:cantSplit/>
          <w:tblHeader/>
        </w:trPr>
        <w:tc>
          <w:tcPr>
            <w:tcW w:w="806" w:type="dxa"/>
            <w:vAlign w:val="center"/>
          </w:tcPr>
          <w:p w:rsidR="00FE3447" w:rsidRPr="00F17FE5" w:rsidRDefault="00FE3447" w:rsidP="00374E8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7" w:type="dxa"/>
            <w:vAlign w:val="center"/>
          </w:tcPr>
          <w:p w:rsidR="00FE3447" w:rsidRPr="00F17FE5" w:rsidRDefault="00FE3447" w:rsidP="00374E8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  <w:vAlign w:val="center"/>
          </w:tcPr>
          <w:p w:rsidR="00FE3447" w:rsidRPr="00F17FE5" w:rsidRDefault="00FE3447" w:rsidP="00374E8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3447" w:rsidRPr="00F17FE5" w:rsidTr="00472BED">
        <w:trPr>
          <w:cantSplit/>
          <w:trHeight w:val="471"/>
        </w:trPr>
        <w:tc>
          <w:tcPr>
            <w:tcW w:w="7923" w:type="dxa"/>
            <w:gridSpan w:val="2"/>
            <w:vAlign w:val="center"/>
          </w:tcPr>
          <w:p w:rsidR="00FE3447" w:rsidRPr="00F17FE5" w:rsidRDefault="00FE3447" w:rsidP="00374E8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>Качество бюджетного планирования</w:t>
            </w:r>
          </w:p>
        </w:tc>
        <w:tc>
          <w:tcPr>
            <w:tcW w:w="1363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  <w:trHeight w:val="279"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 w:rsidRPr="00F17FE5">
              <w:t>1</w:t>
            </w:r>
            <w:proofErr w:type="gramEnd"/>
          </w:p>
        </w:tc>
        <w:tc>
          <w:tcPr>
            <w:tcW w:w="7117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>Доля программно-целевых расходов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 w:rsidRPr="00F17FE5">
              <w:t>2</w:t>
            </w:r>
            <w:proofErr w:type="gramEnd"/>
          </w:p>
        </w:tc>
        <w:tc>
          <w:tcPr>
            <w:tcW w:w="7117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</w:pPr>
            <w:r>
              <w:t xml:space="preserve">Утверждение муниципального задания 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Р3</w:t>
            </w:r>
          </w:p>
        </w:tc>
        <w:tc>
          <w:tcPr>
            <w:tcW w:w="7117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 xml:space="preserve">Количество изменений, внесенных в бюджетную роспись в случае увеличения бюджетных ассигнований по инициативе </w:t>
            </w:r>
            <w:r>
              <w:t xml:space="preserve">Учреждения </w:t>
            </w:r>
            <w:r w:rsidRPr="00F17FE5">
              <w:t>(за исключением изменений за счет средств резервного фонда а</w:t>
            </w:r>
            <w:r w:rsidRPr="00F17FE5">
              <w:t>д</w:t>
            </w:r>
            <w:r w:rsidRPr="00F17FE5">
              <w:t>министрации городского округа город Воронеж и средств бюдж</w:t>
            </w:r>
            <w:r w:rsidRPr="00F17FE5">
              <w:t>е</w:t>
            </w:r>
            <w:r w:rsidRPr="00F17FE5">
              <w:t>тов вышестоящих уровней, имеющих целевое назначение)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472BED">
        <w:trPr>
          <w:cantSplit/>
          <w:trHeight w:val="413"/>
        </w:trPr>
        <w:tc>
          <w:tcPr>
            <w:tcW w:w="7923" w:type="dxa"/>
            <w:gridSpan w:val="2"/>
            <w:vAlign w:val="center"/>
          </w:tcPr>
          <w:p w:rsidR="00FE3447" w:rsidRPr="00F17FE5" w:rsidRDefault="00FE3447" w:rsidP="00374E8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 xml:space="preserve">Качество исполнения бюджета </w:t>
            </w:r>
          </w:p>
        </w:tc>
        <w:tc>
          <w:tcPr>
            <w:tcW w:w="1363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>
              <w:t>4</w:t>
            </w:r>
            <w:proofErr w:type="gramEnd"/>
          </w:p>
        </w:tc>
        <w:tc>
          <w:tcPr>
            <w:tcW w:w="7117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>Равномерность осуществления кассовых выплат (без учета расх</w:t>
            </w:r>
            <w:r w:rsidRPr="00F17FE5">
              <w:t>о</w:t>
            </w:r>
            <w:r w:rsidRPr="00F17FE5">
              <w:t>дов за счет средств резервного фонда администрации городского округа город Воронеж и средств бюджетов вышестоящих уровней, имеющих целевое назначение)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  <w:trHeight w:val="308"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>
              <w:t>5</w:t>
            </w:r>
          </w:p>
        </w:tc>
        <w:tc>
          <w:tcPr>
            <w:tcW w:w="7117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</w:pPr>
            <w:r>
              <w:t>И</w:t>
            </w:r>
            <w:r w:rsidRPr="00F17FE5">
              <w:t>сполнени</w:t>
            </w:r>
            <w:r>
              <w:t>е</w:t>
            </w:r>
            <w:r w:rsidRPr="00F17FE5">
              <w:t xml:space="preserve"> муниципальн</w:t>
            </w:r>
            <w:r>
              <w:t>ого</w:t>
            </w:r>
            <w:r w:rsidRPr="00F17FE5">
              <w:t xml:space="preserve"> за</w:t>
            </w:r>
            <w:r>
              <w:t xml:space="preserve">дания 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  <w:trHeight w:val="255"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</w:t>
            </w:r>
            <w:proofErr w:type="gramStart"/>
            <w:r>
              <w:t>6</w:t>
            </w:r>
            <w:proofErr w:type="gramEnd"/>
          </w:p>
        </w:tc>
        <w:tc>
          <w:tcPr>
            <w:tcW w:w="7117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>Наличие просроченной кредиторской задолженности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>
              <w:t>7</w:t>
            </w:r>
            <w:proofErr w:type="gramEnd"/>
          </w:p>
        </w:tc>
        <w:tc>
          <w:tcPr>
            <w:tcW w:w="7117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 xml:space="preserve">Ежемесячное изменение кредиторской задолженности </w:t>
            </w:r>
            <w:r>
              <w:t>Учрежд</w:t>
            </w:r>
            <w:r>
              <w:t>е</w:t>
            </w:r>
            <w:r>
              <w:t>ния</w:t>
            </w:r>
            <w:r w:rsidRPr="00F17FE5">
              <w:t xml:space="preserve"> в течение отчетного года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472BED">
        <w:trPr>
          <w:cantSplit/>
          <w:trHeight w:val="370"/>
        </w:trPr>
        <w:tc>
          <w:tcPr>
            <w:tcW w:w="7923" w:type="dxa"/>
            <w:gridSpan w:val="2"/>
            <w:vAlign w:val="center"/>
          </w:tcPr>
          <w:p w:rsidR="00FE3447" w:rsidRPr="00F17FE5" w:rsidRDefault="00FE3447" w:rsidP="00374E8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>Оценка состояния учета и отчетности</w:t>
            </w:r>
          </w:p>
        </w:tc>
        <w:tc>
          <w:tcPr>
            <w:tcW w:w="1363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>
              <w:t>8</w:t>
            </w:r>
          </w:p>
        </w:tc>
        <w:tc>
          <w:tcPr>
            <w:tcW w:w="7117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>Соблюдение сроков предоставления месячной бюджетной отче</w:t>
            </w:r>
            <w:r w:rsidRPr="00F17FE5">
              <w:t>т</w:t>
            </w:r>
            <w:r w:rsidRPr="00F17FE5">
              <w:t xml:space="preserve">ности в </w:t>
            </w:r>
            <w:r>
              <w:t>Управление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proofErr w:type="gramStart"/>
            <w:r>
              <w:t>9</w:t>
            </w:r>
            <w:proofErr w:type="gramEnd"/>
          </w:p>
        </w:tc>
        <w:tc>
          <w:tcPr>
            <w:tcW w:w="7117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>Соблюдение сроков предоставления годовой бюджетной отчетн</w:t>
            </w:r>
            <w:r w:rsidRPr="00F17FE5">
              <w:t>о</w:t>
            </w:r>
            <w:r w:rsidRPr="00F17FE5">
              <w:t xml:space="preserve">сти в </w:t>
            </w:r>
            <w:r>
              <w:t>У</w:t>
            </w:r>
            <w:r w:rsidRPr="00F17FE5">
              <w:t>правление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Р1</w:t>
            </w:r>
            <w:r>
              <w:t>0</w:t>
            </w:r>
          </w:p>
        </w:tc>
        <w:tc>
          <w:tcPr>
            <w:tcW w:w="7117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>Наличие ошибок в годовой бюджетной отчетности, представля</w:t>
            </w:r>
            <w:r w:rsidRPr="00F17FE5">
              <w:t>е</w:t>
            </w:r>
            <w:r w:rsidRPr="00F17FE5">
              <w:t xml:space="preserve">мой в </w:t>
            </w:r>
            <w:r>
              <w:t>У</w:t>
            </w:r>
            <w:r w:rsidRPr="00F17FE5">
              <w:t xml:space="preserve">правление 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472BED">
        <w:trPr>
          <w:cantSplit/>
          <w:trHeight w:val="425"/>
        </w:trPr>
        <w:tc>
          <w:tcPr>
            <w:tcW w:w="7923" w:type="dxa"/>
            <w:gridSpan w:val="2"/>
            <w:vAlign w:val="center"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>Контроль и аудит</w:t>
            </w:r>
          </w:p>
        </w:tc>
        <w:tc>
          <w:tcPr>
            <w:tcW w:w="1363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Р1</w:t>
            </w:r>
            <w:r>
              <w:t>1</w:t>
            </w:r>
          </w:p>
        </w:tc>
        <w:tc>
          <w:tcPr>
            <w:tcW w:w="7117" w:type="dxa"/>
          </w:tcPr>
          <w:p w:rsidR="00472BED" w:rsidRPr="00F17FE5" w:rsidRDefault="00472BED" w:rsidP="00374E87">
            <w:r w:rsidRPr="00F17FE5">
              <w:t>Нарушения, выявленные в ходе проведения органами муниц</w:t>
            </w:r>
            <w:r w:rsidRPr="00F17FE5">
              <w:t>и</w:t>
            </w:r>
            <w:r w:rsidRPr="00F17FE5">
              <w:t>пального финансового контроля контрольных мероприятий в о</w:t>
            </w:r>
            <w:r w:rsidRPr="00F17FE5">
              <w:t>т</w:t>
            </w:r>
            <w:r w:rsidRPr="00F17FE5">
              <w:t>четном году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472BED">
        <w:trPr>
          <w:cantSplit/>
          <w:trHeight w:val="447"/>
        </w:trPr>
        <w:tc>
          <w:tcPr>
            <w:tcW w:w="7923" w:type="dxa"/>
            <w:gridSpan w:val="2"/>
            <w:vAlign w:val="center"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>Открытость бюджетного процесса</w:t>
            </w:r>
          </w:p>
        </w:tc>
        <w:tc>
          <w:tcPr>
            <w:tcW w:w="1363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502BE1"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>
              <w:t>1</w:t>
            </w:r>
            <w:r w:rsidRPr="00F17FE5">
              <w:t>2</w:t>
            </w:r>
          </w:p>
        </w:tc>
        <w:tc>
          <w:tcPr>
            <w:tcW w:w="7117" w:type="dxa"/>
          </w:tcPr>
          <w:p w:rsidR="00472BED" w:rsidRPr="00F17FE5" w:rsidRDefault="00472BED" w:rsidP="00472BED">
            <w:pPr>
              <w:widowControl w:val="0"/>
              <w:autoSpaceDE w:val="0"/>
              <w:autoSpaceDN w:val="0"/>
              <w:adjustRightInd w:val="0"/>
            </w:pPr>
            <w:r>
              <w:t>Р</w:t>
            </w:r>
            <w:r w:rsidRPr="00F17FE5">
              <w:t>азме</w:t>
            </w:r>
            <w:r>
              <w:t>щение</w:t>
            </w:r>
            <w:r w:rsidRPr="00F17FE5">
              <w:t xml:space="preserve"> информаци</w:t>
            </w:r>
            <w:r>
              <w:t>и</w:t>
            </w:r>
            <w:r w:rsidRPr="00F17FE5">
              <w:t xml:space="preserve"> на </w:t>
            </w:r>
            <w:r w:rsidRPr="00DD70A1">
              <w:rPr>
                <w:color w:val="000000" w:themeColor="text1"/>
              </w:rPr>
              <w:t xml:space="preserve">сайте </w:t>
            </w:r>
            <w:hyperlink r:id="rId11" w:history="1">
              <w:r w:rsidRPr="00363B3F">
                <w:rPr>
                  <w:rStyle w:val="af0"/>
                  <w:lang w:val="en-US"/>
                </w:rPr>
                <w:t>www</w:t>
              </w:r>
              <w:r w:rsidRPr="00363B3F">
                <w:rPr>
                  <w:rStyle w:val="af0"/>
                </w:rPr>
                <w:t>.</w:t>
              </w:r>
              <w:r w:rsidRPr="00363B3F">
                <w:rPr>
                  <w:rStyle w:val="af0"/>
                  <w:lang w:val="en-US"/>
                </w:rPr>
                <w:t>bus</w:t>
              </w:r>
              <w:r w:rsidRPr="00363B3F">
                <w:rPr>
                  <w:rStyle w:val="af0"/>
                </w:rPr>
                <w:t>.</w:t>
              </w:r>
              <w:proofErr w:type="spellStart"/>
              <w:r w:rsidRPr="00363B3F">
                <w:rPr>
                  <w:rStyle w:val="af0"/>
                  <w:lang w:val="en-US"/>
                </w:rPr>
                <w:t>gov</w:t>
              </w:r>
              <w:proofErr w:type="spellEnd"/>
              <w:r w:rsidRPr="00363B3F">
                <w:rPr>
                  <w:rStyle w:val="af0"/>
                </w:rPr>
                <w:t>.</w:t>
              </w:r>
              <w:proofErr w:type="spellStart"/>
              <w:r w:rsidRPr="00363B3F">
                <w:rPr>
                  <w:rStyle w:val="af0"/>
                  <w:lang w:val="en-US"/>
                </w:rPr>
                <w:t>ru</w:t>
              </w:r>
              <w:proofErr w:type="spellEnd"/>
            </w:hyperlink>
            <w:r w:rsidRPr="00DD70A1">
              <w:rPr>
                <w:color w:val="000000" w:themeColor="text1"/>
              </w:rPr>
              <w:t xml:space="preserve"> в сети Инте</w:t>
            </w:r>
            <w:r w:rsidRPr="00DD70A1">
              <w:rPr>
                <w:color w:val="000000" w:themeColor="text1"/>
              </w:rPr>
              <w:t>р</w:t>
            </w:r>
            <w:r w:rsidRPr="00DD70A1">
              <w:rPr>
                <w:color w:val="000000" w:themeColor="text1"/>
              </w:rPr>
              <w:t>нет, соответствующ</w:t>
            </w:r>
            <w:r>
              <w:rPr>
                <w:color w:val="000000" w:themeColor="text1"/>
              </w:rPr>
              <w:t>ей</w:t>
            </w:r>
            <w:r w:rsidRPr="00F17FE5">
              <w:t xml:space="preserve"> требованиям приказа Министерства фина</w:t>
            </w:r>
            <w:r w:rsidRPr="00F17FE5">
              <w:t>н</w:t>
            </w:r>
            <w:r w:rsidRPr="00F17FE5">
              <w:t>сов РФ от 21.07. 2011 №</w:t>
            </w:r>
            <w:r>
              <w:t xml:space="preserve"> </w:t>
            </w:r>
            <w:r w:rsidRPr="00F17FE5">
              <w:t>86н «Об утверждении Порядка пред</w:t>
            </w:r>
            <w:r w:rsidRPr="00F17FE5">
              <w:t>о</w:t>
            </w:r>
            <w:r w:rsidRPr="00F17FE5">
              <w:t>ставления информации государственным (муниципальным) учр</w:t>
            </w:r>
            <w:r w:rsidRPr="00F17FE5">
              <w:t>е</w:t>
            </w:r>
            <w:r w:rsidRPr="00F17FE5">
              <w:t xml:space="preserve">ждением, ее размещения на официальном сайте в сети Интернет и </w:t>
            </w:r>
            <w:r w:rsidRPr="00F17FE5">
              <w:lastRenderedPageBreak/>
              <w:t xml:space="preserve">ведения указанного сайта» 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472BED">
        <w:trPr>
          <w:cantSplit/>
          <w:trHeight w:val="471"/>
        </w:trPr>
        <w:tc>
          <w:tcPr>
            <w:tcW w:w="7923" w:type="dxa"/>
            <w:gridSpan w:val="2"/>
            <w:vAlign w:val="center"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lastRenderedPageBreak/>
              <w:t>Исполнение судебных актов</w:t>
            </w:r>
          </w:p>
        </w:tc>
        <w:tc>
          <w:tcPr>
            <w:tcW w:w="1363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ED" w:rsidRPr="00F17FE5" w:rsidTr="00472BED">
        <w:trPr>
          <w:cantSplit/>
        </w:trPr>
        <w:tc>
          <w:tcPr>
            <w:tcW w:w="806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7FE5">
              <w:t>Р</w:t>
            </w:r>
            <w:r>
              <w:t>13</w:t>
            </w:r>
          </w:p>
        </w:tc>
        <w:tc>
          <w:tcPr>
            <w:tcW w:w="7117" w:type="dxa"/>
          </w:tcPr>
          <w:p w:rsidR="00472BED" w:rsidRPr="00F17FE5" w:rsidRDefault="00472BED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>Сумма, подлежащая взысканию по исполнительным документам за счет средств бюджета городского округа город Воронеж</w:t>
            </w:r>
          </w:p>
        </w:tc>
        <w:tc>
          <w:tcPr>
            <w:tcW w:w="1363" w:type="dxa"/>
          </w:tcPr>
          <w:p w:rsidR="00472BED" w:rsidRPr="00F17FE5" w:rsidRDefault="00472BED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472BED">
        <w:trPr>
          <w:cantSplit/>
          <w:trHeight w:val="429"/>
        </w:trPr>
        <w:tc>
          <w:tcPr>
            <w:tcW w:w="7923" w:type="dxa"/>
            <w:gridSpan w:val="2"/>
            <w:vAlign w:val="center"/>
          </w:tcPr>
          <w:p w:rsidR="00FE3447" w:rsidRPr="00F17FE5" w:rsidRDefault="00FE3447" w:rsidP="00374E87">
            <w:pPr>
              <w:widowControl w:val="0"/>
              <w:autoSpaceDE w:val="0"/>
              <w:autoSpaceDN w:val="0"/>
              <w:adjustRightInd w:val="0"/>
            </w:pPr>
            <w:r w:rsidRPr="00F17FE5">
              <w:t xml:space="preserve">Общая оценка </w:t>
            </w:r>
          </w:p>
        </w:tc>
        <w:tc>
          <w:tcPr>
            <w:tcW w:w="1363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2BE1" w:rsidRDefault="00502BE1" w:rsidP="00502BE1">
      <w:pPr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</w:rPr>
      </w:pPr>
    </w:p>
    <w:p w:rsidR="00502BE1" w:rsidRDefault="00502BE1" w:rsidP="00502BE1">
      <w:pPr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</w:rPr>
      </w:pPr>
    </w:p>
    <w:p w:rsidR="00502BE1" w:rsidRDefault="00502BE1" w:rsidP="00502BE1">
      <w:pPr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</w:rPr>
      </w:pPr>
    </w:p>
    <w:p w:rsidR="00502BE1" w:rsidRDefault="00502BE1" w:rsidP="00502BE1">
      <w:p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>Заместитель руководителя</w:t>
      </w:r>
    </w:p>
    <w:p w:rsidR="00502BE1" w:rsidRDefault="00502BE1" w:rsidP="00502BE1">
      <w:p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 xml:space="preserve">управления – начальник </w:t>
      </w:r>
    </w:p>
    <w:p w:rsidR="00502BE1" w:rsidRDefault="00502BE1" w:rsidP="00502BE1">
      <w:pPr>
        <w:autoSpaceDE w:val="0"/>
        <w:autoSpaceDN w:val="0"/>
        <w:adjustRightInd w:val="0"/>
        <w:jc w:val="both"/>
        <w:outlineLvl w:val="0"/>
      </w:pPr>
      <w:r w:rsidRPr="0009390F">
        <w:rPr>
          <w:sz w:val="28"/>
        </w:rPr>
        <w:t>финансово-экономического</w:t>
      </w:r>
      <w:r>
        <w:rPr>
          <w:sz w:val="28"/>
        </w:rPr>
        <w:t xml:space="preserve"> отдела</w:t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>
        <w:rPr>
          <w:sz w:val="28"/>
        </w:rPr>
        <w:tab/>
        <w:t xml:space="preserve">   </w:t>
      </w:r>
      <w:r>
        <w:rPr>
          <w:sz w:val="28"/>
        </w:rPr>
        <w:tab/>
      </w:r>
      <w:r>
        <w:rPr>
          <w:sz w:val="28"/>
        </w:rPr>
        <w:tab/>
        <w:t xml:space="preserve">      А.Н</w:t>
      </w:r>
      <w:r w:rsidRPr="0009390F">
        <w:rPr>
          <w:sz w:val="28"/>
        </w:rPr>
        <w:t>.</w:t>
      </w:r>
      <w:r>
        <w:rPr>
          <w:sz w:val="28"/>
        </w:rPr>
        <w:t xml:space="preserve"> Пискарев</w:t>
      </w:r>
    </w:p>
    <w:p w:rsidR="00FE3447" w:rsidRDefault="00FE3447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FE3447" w:rsidRDefault="00FE3447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FE3447" w:rsidRDefault="00FE3447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502BE1" w:rsidRDefault="00502BE1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502BE1" w:rsidRDefault="00502BE1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FE3447" w:rsidRDefault="00FE3447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FE3447" w:rsidRDefault="00FE3447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502BE1" w:rsidRDefault="00502BE1" w:rsidP="00502BE1">
      <w:pPr>
        <w:pStyle w:val="ConsPlusTitle"/>
        <w:pageBreakBefore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lastRenderedPageBreak/>
        <w:t xml:space="preserve">Приложение № </w:t>
      </w:r>
      <w:r>
        <w:rPr>
          <w:b w:val="0"/>
          <w:sz w:val="22"/>
          <w:szCs w:val="28"/>
        </w:rPr>
        <w:t>4</w:t>
      </w:r>
    </w:p>
    <w:p w:rsidR="00502BE1" w:rsidRPr="0094478A" w:rsidRDefault="00502BE1" w:rsidP="00502BE1">
      <w:pPr>
        <w:pStyle w:val="ConsPlusTitle"/>
        <w:suppressAutoHyphens/>
        <w:jc w:val="right"/>
        <w:rPr>
          <w:b w:val="0"/>
          <w:sz w:val="22"/>
          <w:szCs w:val="28"/>
        </w:rPr>
      </w:pPr>
    </w:p>
    <w:p w:rsidR="00502BE1" w:rsidRDefault="00502BE1" w:rsidP="00502BE1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>к  Порядку проведения мониторинга и оценки</w:t>
      </w:r>
    </w:p>
    <w:p w:rsidR="00502BE1" w:rsidRDefault="00502BE1" w:rsidP="00502BE1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>качества фин</w:t>
      </w:r>
      <w:r>
        <w:rPr>
          <w:b w:val="0"/>
          <w:sz w:val="22"/>
          <w:szCs w:val="28"/>
        </w:rPr>
        <w:t>ансового менеджмента,</w:t>
      </w:r>
    </w:p>
    <w:p w:rsidR="00502BE1" w:rsidRDefault="00502BE1" w:rsidP="00502BE1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 xml:space="preserve">осуществляемого подведомственными </w:t>
      </w:r>
    </w:p>
    <w:p w:rsidR="00502BE1" w:rsidRDefault="00502BE1" w:rsidP="00502BE1">
      <w:pPr>
        <w:pStyle w:val="ConsPlusTitle"/>
        <w:suppressAutoHyphens/>
        <w:jc w:val="right"/>
        <w:rPr>
          <w:b w:val="0"/>
          <w:sz w:val="22"/>
          <w:szCs w:val="28"/>
        </w:rPr>
      </w:pPr>
      <w:r w:rsidRPr="0094478A">
        <w:rPr>
          <w:b w:val="0"/>
          <w:sz w:val="22"/>
          <w:szCs w:val="28"/>
        </w:rPr>
        <w:t xml:space="preserve">муниципальными учреждениями </w:t>
      </w:r>
    </w:p>
    <w:p w:rsidR="00FE3447" w:rsidRDefault="00FE3447" w:rsidP="00FE3447">
      <w:pPr>
        <w:widowControl w:val="0"/>
        <w:autoSpaceDE w:val="0"/>
        <w:autoSpaceDN w:val="0"/>
        <w:adjustRightInd w:val="0"/>
        <w:spacing w:line="360" w:lineRule="auto"/>
        <w:jc w:val="center"/>
      </w:pPr>
    </w:p>
    <w:p w:rsidR="00502BE1" w:rsidRDefault="00FE3447" w:rsidP="00FE3447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AC3BA5">
        <w:rPr>
          <w:rFonts w:ascii="Times New Roman" w:hAnsi="Times New Roman"/>
          <w:b/>
          <w:sz w:val="28"/>
          <w:szCs w:val="28"/>
        </w:rPr>
        <w:t>Сводный рейтинг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502BE1">
        <w:rPr>
          <w:rFonts w:ascii="Times New Roman" w:hAnsi="Times New Roman"/>
          <w:b/>
          <w:sz w:val="28"/>
          <w:szCs w:val="28"/>
        </w:rPr>
        <w:t>муниципальных учреждений, подведомственных управлению дорожного хозяйства администрации</w:t>
      </w:r>
      <w:r w:rsidRPr="00B31D84">
        <w:rPr>
          <w:rFonts w:ascii="Times New Roman" w:hAnsi="Times New Roman"/>
          <w:b/>
          <w:sz w:val="28"/>
          <w:szCs w:val="28"/>
        </w:rPr>
        <w:t xml:space="preserve"> городского округа город </w:t>
      </w:r>
      <w:r w:rsidR="00502BE1">
        <w:rPr>
          <w:rFonts w:ascii="Times New Roman" w:hAnsi="Times New Roman"/>
          <w:b/>
          <w:sz w:val="28"/>
          <w:szCs w:val="28"/>
        </w:rPr>
        <w:t>Воронеж,</w:t>
      </w:r>
    </w:p>
    <w:p w:rsidR="00FE3447" w:rsidRDefault="00FE3447" w:rsidP="00FE3447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B31D84">
        <w:rPr>
          <w:rFonts w:ascii="Times New Roman" w:hAnsi="Times New Roman"/>
          <w:b/>
          <w:sz w:val="28"/>
          <w:szCs w:val="28"/>
        </w:rPr>
        <w:t xml:space="preserve"> по качеству финансового менеджмента</w:t>
      </w:r>
    </w:p>
    <w:p w:rsidR="00FE3447" w:rsidRDefault="00FE3447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62"/>
        <w:gridCol w:w="1495"/>
        <w:gridCol w:w="1596"/>
      </w:tblGrid>
      <w:tr w:rsidR="00FE3447" w:rsidRPr="00F17FE5" w:rsidTr="00374E87">
        <w:tc>
          <w:tcPr>
            <w:tcW w:w="817" w:type="dxa"/>
            <w:vAlign w:val="center"/>
          </w:tcPr>
          <w:p w:rsidR="00FE3447" w:rsidRPr="00F17FE5" w:rsidRDefault="00FE3447" w:rsidP="00374E8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17FE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17FE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662" w:type="dxa"/>
            <w:vAlign w:val="center"/>
          </w:tcPr>
          <w:p w:rsidR="00FE3447" w:rsidRPr="00F17FE5" w:rsidRDefault="00FE3447" w:rsidP="00502BE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502BE1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1495" w:type="dxa"/>
            <w:vAlign w:val="center"/>
          </w:tcPr>
          <w:p w:rsidR="00FE3447" w:rsidRPr="00F17FE5" w:rsidRDefault="00951046" w:rsidP="0095104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Рейтинговая оценка, %</w:t>
            </w:r>
          </w:p>
        </w:tc>
        <w:tc>
          <w:tcPr>
            <w:tcW w:w="1596" w:type="dxa"/>
            <w:vAlign w:val="center"/>
          </w:tcPr>
          <w:p w:rsidR="00502BE1" w:rsidRDefault="00FE3447" w:rsidP="00374E87">
            <w:pPr>
              <w:jc w:val="center"/>
            </w:pPr>
            <w:r w:rsidRPr="00F17FE5">
              <w:t>Уровень</w:t>
            </w:r>
          </w:p>
          <w:p w:rsidR="00FE3447" w:rsidRPr="00F17FE5" w:rsidRDefault="00FE3447" w:rsidP="00951046">
            <w:pPr>
              <w:jc w:val="center"/>
            </w:pPr>
            <w:r w:rsidRPr="00F17FE5">
              <w:t>качества</w:t>
            </w:r>
          </w:p>
        </w:tc>
      </w:tr>
      <w:tr w:rsidR="00FE3447" w:rsidRPr="00F17FE5" w:rsidTr="00374E87">
        <w:tc>
          <w:tcPr>
            <w:tcW w:w="817" w:type="dxa"/>
          </w:tcPr>
          <w:p w:rsidR="00FE3447" w:rsidRPr="00F17FE5" w:rsidRDefault="00FE3447" w:rsidP="00374E8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2" w:type="dxa"/>
          </w:tcPr>
          <w:p w:rsidR="00FE3447" w:rsidRPr="00F17FE5" w:rsidRDefault="00FE3447" w:rsidP="00374E8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FE3447" w:rsidRPr="00F17FE5" w:rsidRDefault="00FE3447" w:rsidP="00374E8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FE3447" w:rsidRPr="00F17FE5" w:rsidRDefault="00FE3447" w:rsidP="00374E8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E3447" w:rsidRPr="00F17FE5" w:rsidTr="00374E87">
        <w:tc>
          <w:tcPr>
            <w:tcW w:w="817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2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374E87">
        <w:tc>
          <w:tcPr>
            <w:tcW w:w="817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2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374E87">
        <w:tc>
          <w:tcPr>
            <w:tcW w:w="817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2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374E87">
        <w:tc>
          <w:tcPr>
            <w:tcW w:w="817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2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374E87">
        <w:tc>
          <w:tcPr>
            <w:tcW w:w="817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2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374E87">
        <w:tc>
          <w:tcPr>
            <w:tcW w:w="817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2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374E87">
        <w:tc>
          <w:tcPr>
            <w:tcW w:w="817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2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447" w:rsidRPr="00F17FE5" w:rsidTr="00374E87">
        <w:tc>
          <w:tcPr>
            <w:tcW w:w="817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2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E3447" w:rsidRPr="00F17FE5" w:rsidRDefault="00FE3447" w:rsidP="00374E8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3447" w:rsidRDefault="00FE3447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502BE1" w:rsidRDefault="00502BE1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502BE1" w:rsidRDefault="00502BE1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502BE1" w:rsidRDefault="00502BE1" w:rsidP="00502BE1">
      <w:p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>Заместитель руководителя</w:t>
      </w:r>
    </w:p>
    <w:p w:rsidR="00502BE1" w:rsidRDefault="00502BE1" w:rsidP="00502BE1">
      <w:p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 xml:space="preserve">управления – начальник </w:t>
      </w:r>
    </w:p>
    <w:p w:rsidR="00502BE1" w:rsidRDefault="00502BE1" w:rsidP="00502BE1">
      <w:pPr>
        <w:autoSpaceDE w:val="0"/>
        <w:autoSpaceDN w:val="0"/>
        <w:adjustRightInd w:val="0"/>
        <w:jc w:val="both"/>
        <w:outlineLvl w:val="0"/>
      </w:pPr>
      <w:r w:rsidRPr="0009390F">
        <w:rPr>
          <w:sz w:val="28"/>
        </w:rPr>
        <w:t>финансово-экономического</w:t>
      </w:r>
      <w:r>
        <w:rPr>
          <w:sz w:val="28"/>
        </w:rPr>
        <w:t xml:space="preserve"> отдела</w:t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>
        <w:rPr>
          <w:sz w:val="28"/>
        </w:rPr>
        <w:tab/>
        <w:t xml:space="preserve">   </w:t>
      </w:r>
      <w:r>
        <w:rPr>
          <w:sz w:val="28"/>
        </w:rPr>
        <w:tab/>
      </w:r>
      <w:r>
        <w:rPr>
          <w:sz w:val="28"/>
        </w:rPr>
        <w:tab/>
        <w:t xml:space="preserve">      А.Н</w:t>
      </w:r>
      <w:r w:rsidRPr="0009390F">
        <w:rPr>
          <w:sz w:val="28"/>
        </w:rPr>
        <w:t>.</w:t>
      </w:r>
      <w:r>
        <w:rPr>
          <w:sz w:val="28"/>
        </w:rPr>
        <w:t xml:space="preserve"> Пискарев</w:t>
      </w:r>
    </w:p>
    <w:p w:rsidR="00FE3447" w:rsidRDefault="00FE3447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FE3447" w:rsidRDefault="00FE3447" w:rsidP="00FE3447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8064B4" w:rsidRPr="0094478A" w:rsidRDefault="008064B4" w:rsidP="0094478A">
      <w:pPr>
        <w:pStyle w:val="ConsPlusTitle"/>
        <w:suppressAutoHyphens/>
        <w:jc w:val="right"/>
        <w:rPr>
          <w:b w:val="0"/>
          <w:sz w:val="22"/>
          <w:szCs w:val="28"/>
        </w:rPr>
      </w:pPr>
    </w:p>
    <w:sectPr w:rsidR="008064B4" w:rsidRPr="0094478A" w:rsidSect="00502BE1">
      <w:pgSz w:w="11906" w:h="16838"/>
      <w:pgMar w:top="851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E8A" w:rsidRDefault="00720E8A" w:rsidP="00321C43">
      <w:r>
        <w:separator/>
      </w:r>
    </w:p>
  </w:endnote>
  <w:endnote w:type="continuationSeparator" w:id="0">
    <w:p w:rsidR="00720E8A" w:rsidRDefault="00720E8A" w:rsidP="0032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E8A" w:rsidRDefault="00720E8A" w:rsidP="00321C43">
      <w:r>
        <w:separator/>
      </w:r>
    </w:p>
  </w:footnote>
  <w:footnote w:type="continuationSeparator" w:id="0">
    <w:p w:rsidR="00720E8A" w:rsidRDefault="00720E8A" w:rsidP="00321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1020576"/>
      <w:docPartObj>
        <w:docPartGallery w:val="Page Numbers (Top of Page)"/>
        <w:docPartUnique/>
      </w:docPartObj>
    </w:sdtPr>
    <w:sdtEndPr/>
    <w:sdtContent>
      <w:p w:rsidR="00374E87" w:rsidRDefault="00374E8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8ED">
          <w:rPr>
            <w:noProof/>
          </w:rPr>
          <w:t>15</w:t>
        </w:r>
        <w:r>
          <w:fldChar w:fldCharType="end"/>
        </w:r>
      </w:p>
    </w:sdtContent>
  </w:sdt>
  <w:p w:rsidR="00374E87" w:rsidRDefault="00374E8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45F"/>
    <w:multiLevelType w:val="hybridMultilevel"/>
    <w:tmpl w:val="8336338A"/>
    <w:lvl w:ilvl="0" w:tplc="B06C924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6964BA3"/>
    <w:multiLevelType w:val="hybridMultilevel"/>
    <w:tmpl w:val="CD1A033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0A021AA6"/>
    <w:multiLevelType w:val="hybridMultilevel"/>
    <w:tmpl w:val="7D8CE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4B74C4"/>
    <w:multiLevelType w:val="hybridMultilevel"/>
    <w:tmpl w:val="95D6D036"/>
    <w:lvl w:ilvl="0" w:tplc="93AE28D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B2F1244"/>
    <w:multiLevelType w:val="hybridMultilevel"/>
    <w:tmpl w:val="820C855C"/>
    <w:lvl w:ilvl="0" w:tplc="52805558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4D10F6D"/>
    <w:multiLevelType w:val="multilevel"/>
    <w:tmpl w:val="18002E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6">
    <w:nsid w:val="24EF200D"/>
    <w:multiLevelType w:val="hybridMultilevel"/>
    <w:tmpl w:val="84DC6EFE"/>
    <w:lvl w:ilvl="0" w:tplc="972E2FAE">
      <w:numFmt w:val="bullet"/>
      <w:lvlText w:val=""/>
      <w:lvlJc w:val="left"/>
      <w:pPr>
        <w:ind w:left="1260" w:hanging="360"/>
      </w:pPr>
      <w:rPr>
        <w:rFonts w:ascii="Symbol" w:eastAsia="Calibri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D8E5573"/>
    <w:multiLevelType w:val="hybridMultilevel"/>
    <w:tmpl w:val="B2BE9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26512"/>
    <w:multiLevelType w:val="hybridMultilevel"/>
    <w:tmpl w:val="7BEC7A30"/>
    <w:lvl w:ilvl="0" w:tplc="4C7A4E46">
      <w:start w:val="1"/>
      <w:numFmt w:val="bullet"/>
      <w:lvlText w:val=""/>
      <w:lvlJc w:val="left"/>
      <w:pPr>
        <w:ind w:left="43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C43A3F"/>
    <w:multiLevelType w:val="hybridMultilevel"/>
    <w:tmpl w:val="87B6F432"/>
    <w:lvl w:ilvl="0" w:tplc="FA46098A">
      <w:start w:val="1"/>
      <w:numFmt w:val="bullet"/>
      <w:lvlText w:val="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39000405"/>
    <w:multiLevelType w:val="hybridMultilevel"/>
    <w:tmpl w:val="C2F4848C"/>
    <w:lvl w:ilvl="0" w:tplc="EA9ADC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092480"/>
    <w:multiLevelType w:val="hybridMultilevel"/>
    <w:tmpl w:val="8BC81798"/>
    <w:lvl w:ilvl="0" w:tplc="6EBA2FD6">
      <w:numFmt w:val="bullet"/>
      <w:lvlText w:val=""/>
      <w:lvlJc w:val="left"/>
      <w:pPr>
        <w:ind w:left="900" w:hanging="360"/>
      </w:pPr>
      <w:rPr>
        <w:rFonts w:ascii="Symbol" w:eastAsia="Calibri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4C220BA1"/>
    <w:multiLevelType w:val="hybridMultilevel"/>
    <w:tmpl w:val="94ECCAF4"/>
    <w:lvl w:ilvl="0" w:tplc="93AE28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380193A"/>
    <w:multiLevelType w:val="hybridMultilevel"/>
    <w:tmpl w:val="E84E78A6"/>
    <w:lvl w:ilvl="0" w:tplc="93AE28D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4B26A4D"/>
    <w:multiLevelType w:val="hybridMultilevel"/>
    <w:tmpl w:val="ECC62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245F8"/>
    <w:multiLevelType w:val="hybridMultilevel"/>
    <w:tmpl w:val="0FF6B61A"/>
    <w:lvl w:ilvl="0" w:tplc="FFFFFFFF">
      <w:start w:val="2"/>
      <w:numFmt w:val="decimal"/>
      <w:pStyle w:val="a"/>
      <w:lvlText w:val="%1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0E1702"/>
    <w:multiLevelType w:val="hybridMultilevel"/>
    <w:tmpl w:val="42006F26"/>
    <w:lvl w:ilvl="0" w:tplc="FA4609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6A1F5F"/>
    <w:multiLevelType w:val="multilevel"/>
    <w:tmpl w:val="84181D2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6B197EAA"/>
    <w:multiLevelType w:val="hybridMultilevel"/>
    <w:tmpl w:val="AD2C187C"/>
    <w:lvl w:ilvl="0" w:tplc="AB3EDA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E8020DC">
      <w:numFmt w:val="none"/>
      <w:lvlText w:val=""/>
      <w:lvlJc w:val="left"/>
      <w:pPr>
        <w:tabs>
          <w:tab w:val="num" w:pos="360"/>
        </w:tabs>
      </w:pPr>
    </w:lvl>
    <w:lvl w:ilvl="2" w:tplc="E7DEC52C">
      <w:numFmt w:val="none"/>
      <w:lvlText w:val=""/>
      <w:lvlJc w:val="left"/>
      <w:pPr>
        <w:tabs>
          <w:tab w:val="num" w:pos="360"/>
        </w:tabs>
      </w:pPr>
    </w:lvl>
    <w:lvl w:ilvl="3" w:tplc="E53CC7C0">
      <w:numFmt w:val="none"/>
      <w:lvlText w:val=""/>
      <w:lvlJc w:val="left"/>
      <w:pPr>
        <w:tabs>
          <w:tab w:val="num" w:pos="360"/>
        </w:tabs>
      </w:pPr>
    </w:lvl>
    <w:lvl w:ilvl="4" w:tplc="86062DE6">
      <w:numFmt w:val="none"/>
      <w:lvlText w:val=""/>
      <w:lvlJc w:val="left"/>
      <w:pPr>
        <w:tabs>
          <w:tab w:val="num" w:pos="360"/>
        </w:tabs>
      </w:pPr>
    </w:lvl>
    <w:lvl w:ilvl="5" w:tplc="515C8A86">
      <w:numFmt w:val="none"/>
      <w:lvlText w:val=""/>
      <w:lvlJc w:val="left"/>
      <w:pPr>
        <w:tabs>
          <w:tab w:val="num" w:pos="360"/>
        </w:tabs>
      </w:pPr>
    </w:lvl>
    <w:lvl w:ilvl="6" w:tplc="A412C35E">
      <w:numFmt w:val="none"/>
      <w:lvlText w:val=""/>
      <w:lvlJc w:val="left"/>
      <w:pPr>
        <w:tabs>
          <w:tab w:val="num" w:pos="360"/>
        </w:tabs>
      </w:pPr>
    </w:lvl>
    <w:lvl w:ilvl="7" w:tplc="A20C4BB0">
      <w:numFmt w:val="none"/>
      <w:lvlText w:val=""/>
      <w:lvlJc w:val="left"/>
      <w:pPr>
        <w:tabs>
          <w:tab w:val="num" w:pos="360"/>
        </w:tabs>
      </w:pPr>
    </w:lvl>
    <w:lvl w:ilvl="8" w:tplc="F8128364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6475F77"/>
    <w:multiLevelType w:val="hybridMultilevel"/>
    <w:tmpl w:val="310ACC8E"/>
    <w:lvl w:ilvl="0" w:tplc="93AE28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7AA85182"/>
    <w:multiLevelType w:val="hybridMultilevel"/>
    <w:tmpl w:val="AD2C187C"/>
    <w:lvl w:ilvl="0" w:tplc="AB3EDA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E8020DC">
      <w:numFmt w:val="none"/>
      <w:lvlText w:val=""/>
      <w:lvlJc w:val="left"/>
      <w:pPr>
        <w:tabs>
          <w:tab w:val="num" w:pos="360"/>
        </w:tabs>
      </w:pPr>
    </w:lvl>
    <w:lvl w:ilvl="2" w:tplc="E7DEC52C">
      <w:numFmt w:val="none"/>
      <w:lvlText w:val=""/>
      <w:lvlJc w:val="left"/>
      <w:pPr>
        <w:tabs>
          <w:tab w:val="num" w:pos="360"/>
        </w:tabs>
      </w:pPr>
    </w:lvl>
    <w:lvl w:ilvl="3" w:tplc="E53CC7C0">
      <w:numFmt w:val="none"/>
      <w:lvlText w:val=""/>
      <w:lvlJc w:val="left"/>
      <w:pPr>
        <w:tabs>
          <w:tab w:val="num" w:pos="360"/>
        </w:tabs>
      </w:pPr>
    </w:lvl>
    <w:lvl w:ilvl="4" w:tplc="86062DE6">
      <w:numFmt w:val="none"/>
      <w:lvlText w:val=""/>
      <w:lvlJc w:val="left"/>
      <w:pPr>
        <w:tabs>
          <w:tab w:val="num" w:pos="360"/>
        </w:tabs>
      </w:pPr>
    </w:lvl>
    <w:lvl w:ilvl="5" w:tplc="515C8A86">
      <w:numFmt w:val="none"/>
      <w:lvlText w:val=""/>
      <w:lvlJc w:val="left"/>
      <w:pPr>
        <w:tabs>
          <w:tab w:val="num" w:pos="360"/>
        </w:tabs>
      </w:pPr>
    </w:lvl>
    <w:lvl w:ilvl="6" w:tplc="A412C35E">
      <w:numFmt w:val="none"/>
      <w:lvlText w:val=""/>
      <w:lvlJc w:val="left"/>
      <w:pPr>
        <w:tabs>
          <w:tab w:val="num" w:pos="360"/>
        </w:tabs>
      </w:pPr>
    </w:lvl>
    <w:lvl w:ilvl="7" w:tplc="A20C4BB0">
      <w:numFmt w:val="none"/>
      <w:lvlText w:val=""/>
      <w:lvlJc w:val="left"/>
      <w:pPr>
        <w:tabs>
          <w:tab w:val="num" w:pos="360"/>
        </w:tabs>
      </w:pPr>
    </w:lvl>
    <w:lvl w:ilvl="8" w:tplc="F812836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C6A399B"/>
    <w:multiLevelType w:val="hybridMultilevel"/>
    <w:tmpl w:val="9D426B26"/>
    <w:lvl w:ilvl="0" w:tplc="FD02BA96">
      <w:numFmt w:val="bullet"/>
      <w:lvlText w:val=""/>
      <w:lvlJc w:val="left"/>
      <w:pPr>
        <w:ind w:left="1260" w:hanging="360"/>
      </w:pPr>
      <w:rPr>
        <w:rFonts w:ascii="Symbol" w:eastAsia="Calibri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0"/>
  </w:num>
  <w:num w:numId="5">
    <w:abstractNumId w:val="1"/>
  </w:num>
  <w:num w:numId="6">
    <w:abstractNumId w:val="18"/>
  </w:num>
  <w:num w:numId="7">
    <w:abstractNumId w:val="9"/>
  </w:num>
  <w:num w:numId="8">
    <w:abstractNumId w:val="16"/>
  </w:num>
  <w:num w:numId="9">
    <w:abstractNumId w:val="10"/>
  </w:num>
  <w:num w:numId="10">
    <w:abstractNumId w:val="7"/>
  </w:num>
  <w:num w:numId="11">
    <w:abstractNumId w:val="19"/>
  </w:num>
  <w:num w:numId="1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3"/>
  </w:num>
  <w:num w:numId="15">
    <w:abstractNumId w:val="5"/>
  </w:num>
  <w:num w:numId="16">
    <w:abstractNumId w:val="17"/>
  </w:num>
  <w:num w:numId="17">
    <w:abstractNumId w:val="3"/>
  </w:num>
  <w:num w:numId="18">
    <w:abstractNumId w:val="11"/>
  </w:num>
  <w:num w:numId="19">
    <w:abstractNumId w:val="21"/>
  </w:num>
  <w:num w:numId="20">
    <w:abstractNumId w:val="6"/>
  </w:num>
  <w:num w:numId="21">
    <w:abstractNumId w:val="4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9"/>
  <w:autoHyphenation/>
  <w:hyphenationZone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8C6"/>
    <w:rsid w:val="00002A63"/>
    <w:rsid w:val="00006B67"/>
    <w:rsid w:val="00006DB0"/>
    <w:rsid w:val="0002031C"/>
    <w:rsid w:val="00025465"/>
    <w:rsid w:val="0003009B"/>
    <w:rsid w:val="00043408"/>
    <w:rsid w:val="00056DA0"/>
    <w:rsid w:val="00064A42"/>
    <w:rsid w:val="00072EFD"/>
    <w:rsid w:val="00083836"/>
    <w:rsid w:val="000966E0"/>
    <w:rsid w:val="000A1707"/>
    <w:rsid w:val="000A35C7"/>
    <w:rsid w:val="000A5383"/>
    <w:rsid w:val="000A6DA5"/>
    <w:rsid w:val="000A7318"/>
    <w:rsid w:val="000C3271"/>
    <w:rsid w:val="000C52A1"/>
    <w:rsid w:val="000E695F"/>
    <w:rsid w:val="000F0F60"/>
    <w:rsid w:val="000F1371"/>
    <w:rsid w:val="00122B32"/>
    <w:rsid w:val="00124091"/>
    <w:rsid w:val="00137C67"/>
    <w:rsid w:val="00147621"/>
    <w:rsid w:val="00161455"/>
    <w:rsid w:val="00162402"/>
    <w:rsid w:val="00171B8E"/>
    <w:rsid w:val="00183DA3"/>
    <w:rsid w:val="001C4455"/>
    <w:rsid w:val="001D4DE8"/>
    <w:rsid w:val="001F67C4"/>
    <w:rsid w:val="00215583"/>
    <w:rsid w:val="00221FBE"/>
    <w:rsid w:val="00231E74"/>
    <w:rsid w:val="00233EA6"/>
    <w:rsid w:val="002346F1"/>
    <w:rsid w:val="00237505"/>
    <w:rsid w:val="002407D4"/>
    <w:rsid w:val="00263E8B"/>
    <w:rsid w:val="00265443"/>
    <w:rsid w:val="0028039F"/>
    <w:rsid w:val="002841B3"/>
    <w:rsid w:val="00294ED8"/>
    <w:rsid w:val="002A2C5C"/>
    <w:rsid w:val="002B5612"/>
    <w:rsid w:val="002B6389"/>
    <w:rsid w:val="002C2FE8"/>
    <w:rsid w:val="002C420C"/>
    <w:rsid w:val="002D4C4C"/>
    <w:rsid w:val="002F6CAF"/>
    <w:rsid w:val="002F7D58"/>
    <w:rsid w:val="00300051"/>
    <w:rsid w:val="00301D01"/>
    <w:rsid w:val="00304EDD"/>
    <w:rsid w:val="003215FD"/>
    <w:rsid w:val="00321C43"/>
    <w:rsid w:val="00334953"/>
    <w:rsid w:val="003536C3"/>
    <w:rsid w:val="00357AD1"/>
    <w:rsid w:val="00372B3F"/>
    <w:rsid w:val="0037432F"/>
    <w:rsid w:val="00374E87"/>
    <w:rsid w:val="0038770C"/>
    <w:rsid w:val="003B688F"/>
    <w:rsid w:val="003C1F87"/>
    <w:rsid w:val="003F013D"/>
    <w:rsid w:val="003F2D50"/>
    <w:rsid w:val="004066B7"/>
    <w:rsid w:val="00406D6D"/>
    <w:rsid w:val="004222B9"/>
    <w:rsid w:val="004265FC"/>
    <w:rsid w:val="0043034B"/>
    <w:rsid w:val="00433180"/>
    <w:rsid w:val="004555FE"/>
    <w:rsid w:val="004557F4"/>
    <w:rsid w:val="0046632E"/>
    <w:rsid w:val="00467DD3"/>
    <w:rsid w:val="00472BED"/>
    <w:rsid w:val="00480773"/>
    <w:rsid w:val="00487F36"/>
    <w:rsid w:val="004B1B8A"/>
    <w:rsid w:val="004B78F4"/>
    <w:rsid w:val="004C2284"/>
    <w:rsid w:val="004C58D3"/>
    <w:rsid w:val="004D3887"/>
    <w:rsid w:val="004D6ADE"/>
    <w:rsid w:val="004E72A4"/>
    <w:rsid w:val="00502BE1"/>
    <w:rsid w:val="00507075"/>
    <w:rsid w:val="00544117"/>
    <w:rsid w:val="00556E2D"/>
    <w:rsid w:val="00570129"/>
    <w:rsid w:val="005853BB"/>
    <w:rsid w:val="005B3CE3"/>
    <w:rsid w:val="005C5D36"/>
    <w:rsid w:val="005D1EDF"/>
    <w:rsid w:val="005E6112"/>
    <w:rsid w:val="005F59C3"/>
    <w:rsid w:val="0061257C"/>
    <w:rsid w:val="006132FD"/>
    <w:rsid w:val="00613F90"/>
    <w:rsid w:val="0061607F"/>
    <w:rsid w:val="00621172"/>
    <w:rsid w:val="00634E24"/>
    <w:rsid w:val="006350C5"/>
    <w:rsid w:val="006426E4"/>
    <w:rsid w:val="00645AFD"/>
    <w:rsid w:val="00652FB6"/>
    <w:rsid w:val="0067189F"/>
    <w:rsid w:val="006720B7"/>
    <w:rsid w:val="00672DA1"/>
    <w:rsid w:val="006753BB"/>
    <w:rsid w:val="00685536"/>
    <w:rsid w:val="00691C03"/>
    <w:rsid w:val="006931F0"/>
    <w:rsid w:val="006C76BC"/>
    <w:rsid w:val="006D6825"/>
    <w:rsid w:val="006E27B3"/>
    <w:rsid w:val="006F3084"/>
    <w:rsid w:val="006F38E0"/>
    <w:rsid w:val="006F73C8"/>
    <w:rsid w:val="007014BC"/>
    <w:rsid w:val="00702317"/>
    <w:rsid w:val="00702E5D"/>
    <w:rsid w:val="00703909"/>
    <w:rsid w:val="00704E99"/>
    <w:rsid w:val="00715046"/>
    <w:rsid w:val="00720E8A"/>
    <w:rsid w:val="00724D3D"/>
    <w:rsid w:val="0073331E"/>
    <w:rsid w:val="007354A4"/>
    <w:rsid w:val="00737331"/>
    <w:rsid w:val="00737991"/>
    <w:rsid w:val="00746D94"/>
    <w:rsid w:val="007552D3"/>
    <w:rsid w:val="007626F7"/>
    <w:rsid w:val="0076499C"/>
    <w:rsid w:val="00764F6B"/>
    <w:rsid w:val="007677C6"/>
    <w:rsid w:val="007754DB"/>
    <w:rsid w:val="00787198"/>
    <w:rsid w:val="007A5282"/>
    <w:rsid w:val="007A7997"/>
    <w:rsid w:val="007C3892"/>
    <w:rsid w:val="007C58D4"/>
    <w:rsid w:val="007C5C26"/>
    <w:rsid w:val="007F29ED"/>
    <w:rsid w:val="007F2B0C"/>
    <w:rsid w:val="007F38A5"/>
    <w:rsid w:val="007F60F6"/>
    <w:rsid w:val="00804FD0"/>
    <w:rsid w:val="008064B4"/>
    <w:rsid w:val="0081124F"/>
    <w:rsid w:val="00816906"/>
    <w:rsid w:val="008174BA"/>
    <w:rsid w:val="00827477"/>
    <w:rsid w:val="0084798B"/>
    <w:rsid w:val="008762C5"/>
    <w:rsid w:val="008852A1"/>
    <w:rsid w:val="008902EA"/>
    <w:rsid w:val="008932AC"/>
    <w:rsid w:val="008B469D"/>
    <w:rsid w:val="008B5D44"/>
    <w:rsid w:val="008C0B9F"/>
    <w:rsid w:val="008C192A"/>
    <w:rsid w:val="008E4FC2"/>
    <w:rsid w:val="009027F3"/>
    <w:rsid w:val="009101A3"/>
    <w:rsid w:val="00915358"/>
    <w:rsid w:val="00916636"/>
    <w:rsid w:val="00933A50"/>
    <w:rsid w:val="0094478A"/>
    <w:rsid w:val="00945506"/>
    <w:rsid w:val="00951046"/>
    <w:rsid w:val="00963C99"/>
    <w:rsid w:val="00965B2C"/>
    <w:rsid w:val="009667DE"/>
    <w:rsid w:val="00977133"/>
    <w:rsid w:val="0098000B"/>
    <w:rsid w:val="00986832"/>
    <w:rsid w:val="00994431"/>
    <w:rsid w:val="009A5746"/>
    <w:rsid w:val="009C3DE2"/>
    <w:rsid w:val="009D52E8"/>
    <w:rsid w:val="009E0587"/>
    <w:rsid w:val="009E2EB1"/>
    <w:rsid w:val="009E55C6"/>
    <w:rsid w:val="009F43CA"/>
    <w:rsid w:val="009F6F8F"/>
    <w:rsid w:val="009F7140"/>
    <w:rsid w:val="00A02EF7"/>
    <w:rsid w:val="00A0648C"/>
    <w:rsid w:val="00A3115E"/>
    <w:rsid w:val="00A3479B"/>
    <w:rsid w:val="00A37CEA"/>
    <w:rsid w:val="00A45292"/>
    <w:rsid w:val="00A46970"/>
    <w:rsid w:val="00A51A1D"/>
    <w:rsid w:val="00A5207E"/>
    <w:rsid w:val="00A6277F"/>
    <w:rsid w:val="00A86764"/>
    <w:rsid w:val="00A90CC3"/>
    <w:rsid w:val="00A97138"/>
    <w:rsid w:val="00A9790D"/>
    <w:rsid w:val="00AC28D6"/>
    <w:rsid w:val="00AC4611"/>
    <w:rsid w:val="00AD3586"/>
    <w:rsid w:val="00AE14E5"/>
    <w:rsid w:val="00AE5655"/>
    <w:rsid w:val="00B018CE"/>
    <w:rsid w:val="00B078D0"/>
    <w:rsid w:val="00B12213"/>
    <w:rsid w:val="00B126E8"/>
    <w:rsid w:val="00B14DF3"/>
    <w:rsid w:val="00B20DC5"/>
    <w:rsid w:val="00B233D8"/>
    <w:rsid w:val="00B23A14"/>
    <w:rsid w:val="00B35054"/>
    <w:rsid w:val="00B35DF2"/>
    <w:rsid w:val="00B7068D"/>
    <w:rsid w:val="00B828ED"/>
    <w:rsid w:val="00B8609B"/>
    <w:rsid w:val="00B902D1"/>
    <w:rsid w:val="00B96289"/>
    <w:rsid w:val="00B977FC"/>
    <w:rsid w:val="00BA4200"/>
    <w:rsid w:val="00BD3BCD"/>
    <w:rsid w:val="00BE1C67"/>
    <w:rsid w:val="00BF1C37"/>
    <w:rsid w:val="00C02589"/>
    <w:rsid w:val="00C03FD5"/>
    <w:rsid w:val="00C05158"/>
    <w:rsid w:val="00C14D33"/>
    <w:rsid w:val="00C161C2"/>
    <w:rsid w:val="00C22B2C"/>
    <w:rsid w:val="00C22F77"/>
    <w:rsid w:val="00C32CE4"/>
    <w:rsid w:val="00C47F14"/>
    <w:rsid w:val="00C53FDF"/>
    <w:rsid w:val="00C55D58"/>
    <w:rsid w:val="00C653B9"/>
    <w:rsid w:val="00C76E4D"/>
    <w:rsid w:val="00C77F1E"/>
    <w:rsid w:val="00C8125D"/>
    <w:rsid w:val="00C953DE"/>
    <w:rsid w:val="00C96533"/>
    <w:rsid w:val="00CB10D2"/>
    <w:rsid w:val="00CB1D6A"/>
    <w:rsid w:val="00CB5B48"/>
    <w:rsid w:val="00CC4958"/>
    <w:rsid w:val="00CC7B0D"/>
    <w:rsid w:val="00CD06B8"/>
    <w:rsid w:val="00CE1862"/>
    <w:rsid w:val="00CE7D13"/>
    <w:rsid w:val="00CF0260"/>
    <w:rsid w:val="00CF44DE"/>
    <w:rsid w:val="00D126C6"/>
    <w:rsid w:val="00D15DC1"/>
    <w:rsid w:val="00D24CBA"/>
    <w:rsid w:val="00D347A3"/>
    <w:rsid w:val="00D44A02"/>
    <w:rsid w:val="00D57452"/>
    <w:rsid w:val="00D6174A"/>
    <w:rsid w:val="00D6208A"/>
    <w:rsid w:val="00D701DE"/>
    <w:rsid w:val="00D7132F"/>
    <w:rsid w:val="00D861DF"/>
    <w:rsid w:val="00DA0BB2"/>
    <w:rsid w:val="00DA0E1F"/>
    <w:rsid w:val="00DA58DC"/>
    <w:rsid w:val="00DB5B27"/>
    <w:rsid w:val="00DB770B"/>
    <w:rsid w:val="00DC68C6"/>
    <w:rsid w:val="00DD4304"/>
    <w:rsid w:val="00DD7496"/>
    <w:rsid w:val="00DE6270"/>
    <w:rsid w:val="00E05A58"/>
    <w:rsid w:val="00E45FE3"/>
    <w:rsid w:val="00E536E0"/>
    <w:rsid w:val="00E71699"/>
    <w:rsid w:val="00E76674"/>
    <w:rsid w:val="00E8790C"/>
    <w:rsid w:val="00E93977"/>
    <w:rsid w:val="00E93D17"/>
    <w:rsid w:val="00E95A13"/>
    <w:rsid w:val="00EA3874"/>
    <w:rsid w:val="00EB0CCC"/>
    <w:rsid w:val="00EB2F2A"/>
    <w:rsid w:val="00EB4F72"/>
    <w:rsid w:val="00EB51F0"/>
    <w:rsid w:val="00EB5D1B"/>
    <w:rsid w:val="00EB72BF"/>
    <w:rsid w:val="00EB7E29"/>
    <w:rsid w:val="00EC30E1"/>
    <w:rsid w:val="00EC6517"/>
    <w:rsid w:val="00ED43B8"/>
    <w:rsid w:val="00ED69A7"/>
    <w:rsid w:val="00EE0FFB"/>
    <w:rsid w:val="00EE7B4F"/>
    <w:rsid w:val="00F11AF0"/>
    <w:rsid w:val="00F13EAA"/>
    <w:rsid w:val="00F15C0C"/>
    <w:rsid w:val="00F40AD1"/>
    <w:rsid w:val="00F45830"/>
    <w:rsid w:val="00F6544F"/>
    <w:rsid w:val="00F72D23"/>
    <w:rsid w:val="00F87B9C"/>
    <w:rsid w:val="00F96C96"/>
    <w:rsid w:val="00F97E3F"/>
    <w:rsid w:val="00FB56A6"/>
    <w:rsid w:val="00FD0483"/>
    <w:rsid w:val="00FD2017"/>
    <w:rsid w:val="00FD307C"/>
    <w:rsid w:val="00FE110F"/>
    <w:rsid w:val="00FE1DEA"/>
    <w:rsid w:val="00FE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B5B48"/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321C43"/>
    <w:pPr>
      <w:keepNext/>
      <w:tabs>
        <w:tab w:val="num" w:pos="0"/>
      </w:tabs>
      <w:suppressAutoHyphens/>
      <w:jc w:val="center"/>
      <w:outlineLvl w:val="1"/>
    </w:pPr>
    <w:rPr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64A42"/>
    <w:pPr>
      <w:jc w:val="center"/>
    </w:pPr>
    <w:rPr>
      <w:szCs w:val="20"/>
    </w:rPr>
  </w:style>
  <w:style w:type="character" w:customStyle="1" w:styleId="a5">
    <w:name w:val="Название Знак"/>
    <w:link w:val="a4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2"/>
    <w:basedOn w:val="a0"/>
    <w:link w:val="22"/>
    <w:rsid w:val="00064A42"/>
    <w:rPr>
      <w:sz w:val="32"/>
      <w:szCs w:val="20"/>
    </w:rPr>
  </w:style>
  <w:style w:type="character" w:customStyle="1" w:styleId="22">
    <w:name w:val="Основной текст 2 Знак"/>
    <w:link w:val="21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064A42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1">
    <w:name w:val="Абзац списка1"/>
    <w:basedOn w:val="a0"/>
    <w:rsid w:val="00B902D1"/>
    <w:pPr>
      <w:ind w:left="720"/>
      <w:contextualSpacing/>
    </w:pPr>
  </w:style>
  <w:style w:type="paragraph" w:styleId="a6">
    <w:name w:val="Balloon Text"/>
    <w:basedOn w:val="a0"/>
    <w:link w:val="a7"/>
    <w:semiHidden/>
    <w:rsid w:val="000F13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0F1371"/>
    <w:rPr>
      <w:rFonts w:ascii="Tahoma" w:hAnsi="Tahoma" w:cs="Tahoma"/>
      <w:sz w:val="16"/>
      <w:szCs w:val="16"/>
      <w:lang w:val="x-none" w:eastAsia="ru-RU"/>
    </w:rPr>
  </w:style>
  <w:style w:type="character" w:customStyle="1" w:styleId="20">
    <w:name w:val="Заголовок 2 Знак"/>
    <w:link w:val="2"/>
    <w:semiHidden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8">
    <w:name w:val="header"/>
    <w:basedOn w:val="a0"/>
    <w:link w:val="a9"/>
    <w:uiPriority w:val="99"/>
    <w:rsid w:val="00321C43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9">
    <w:name w:val="Верхний колонтитул Знак"/>
    <w:link w:val="a8"/>
    <w:uiPriority w:val="99"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a">
    <w:name w:val="footer"/>
    <w:basedOn w:val="a0"/>
    <w:link w:val="ab"/>
    <w:rsid w:val="00321C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321C43"/>
    <w:rPr>
      <w:rFonts w:ascii="Times New Roman" w:hAnsi="Times New Roman" w:cs="Times New Roman"/>
      <w:sz w:val="24"/>
      <w:szCs w:val="24"/>
      <w:lang w:val="x-none" w:eastAsia="ru-RU"/>
    </w:rPr>
  </w:style>
  <w:style w:type="table" w:styleId="ac">
    <w:name w:val="Table Grid"/>
    <w:basedOn w:val="a2"/>
    <w:locked/>
    <w:rsid w:val="007C5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7C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">
    <w:name w:val="List Number"/>
    <w:basedOn w:val="a0"/>
    <w:rsid w:val="00A37CEA"/>
    <w:pPr>
      <w:numPr>
        <w:numId w:val="12"/>
      </w:numPr>
      <w:tabs>
        <w:tab w:val="left" w:pos="397"/>
      </w:tabs>
      <w:spacing w:before="240" w:after="120"/>
      <w:jc w:val="both"/>
    </w:pPr>
    <w:rPr>
      <w:rFonts w:eastAsia="Times New Roman"/>
      <w:b/>
    </w:rPr>
  </w:style>
  <w:style w:type="paragraph" w:styleId="ad">
    <w:name w:val="List Paragraph"/>
    <w:basedOn w:val="a0"/>
    <w:uiPriority w:val="34"/>
    <w:qFormat/>
    <w:rsid w:val="00EB4F72"/>
    <w:pPr>
      <w:ind w:left="720"/>
      <w:contextualSpacing/>
    </w:pPr>
  </w:style>
  <w:style w:type="paragraph" w:styleId="ae">
    <w:name w:val="No Spacing"/>
    <w:uiPriority w:val="1"/>
    <w:qFormat/>
    <w:rsid w:val="0081124F"/>
    <w:rPr>
      <w:rFonts w:eastAsia="Times New Roman"/>
      <w:sz w:val="22"/>
      <w:szCs w:val="22"/>
    </w:rPr>
  </w:style>
  <w:style w:type="character" w:styleId="af">
    <w:name w:val="Placeholder Text"/>
    <w:basedOn w:val="a1"/>
    <w:uiPriority w:val="99"/>
    <w:semiHidden/>
    <w:rsid w:val="00CF44DE"/>
    <w:rPr>
      <w:color w:val="808080"/>
    </w:rPr>
  </w:style>
  <w:style w:type="character" w:styleId="af0">
    <w:name w:val="Hyperlink"/>
    <w:basedOn w:val="a1"/>
    <w:uiPriority w:val="99"/>
    <w:unhideWhenUsed/>
    <w:rsid w:val="005E61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B5B48"/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321C43"/>
    <w:pPr>
      <w:keepNext/>
      <w:tabs>
        <w:tab w:val="num" w:pos="0"/>
      </w:tabs>
      <w:suppressAutoHyphens/>
      <w:jc w:val="center"/>
      <w:outlineLvl w:val="1"/>
    </w:pPr>
    <w:rPr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64A42"/>
    <w:pPr>
      <w:jc w:val="center"/>
    </w:pPr>
    <w:rPr>
      <w:szCs w:val="20"/>
    </w:rPr>
  </w:style>
  <w:style w:type="character" w:customStyle="1" w:styleId="a5">
    <w:name w:val="Название Знак"/>
    <w:link w:val="a4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2"/>
    <w:basedOn w:val="a0"/>
    <w:link w:val="22"/>
    <w:rsid w:val="00064A42"/>
    <w:rPr>
      <w:sz w:val="32"/>
      <w:szCs w:val="20"/>
    </w:rPr>
  </w:style>
  <w:style w:type="character" w:customStyle="1" w:styleId="22">
    <w:name w:val="Основной текст 2 Знак"/>
    <w:link w:val="21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064A42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1">
    <w:name w:val="Абзац списка1"/>
    <w:basedOn w:val="a0"/>
    <w:rsid w:val="00B902D1"/>
    <w:pPr>
      <w:ind w:left="720"/>
      <w:contextualSpacing/>
    </w:pPr>
  </w:style>
  <w:style w:type="paragraph" w:styleId="a6">
    <w:name w:val="Balloon Text"/>
    <w:basedOn w:val="a0"/>
    <w:link w:val="a7"/>
    <w:semiHidden/>
    <w:rsid w:val="000F13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0F1371"/>
    <w:rPr>
      <w:rFonts w:ascii="Tahoma" w:hAnsi="Tahoma" w:cs="Tahoma"/>
      <w:sz w:val="16"/>
      <w:szCs w:val="16"/>
      <w:lang w:val="x-none" w:eastAsia="ru-RU"/>
    </w:rPr>
  </w:style>
  <w:style w:type="character" w:customStyle="1" w:styleId="20">
    <w:name w:val="Заголовок 2 Знак"/>
    <w:link w:val="2"/>
    <w:semiHidden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8">
    <w:name w:val="header"/>
    <w:basedOn w:val="a0"/>
    <w:link w:val="a9"/>
    <w:uiPriority w:val="99"/>
    <w:rsid w:val="00321C43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9">
    <w:name w:val="Верхний колонтитул Знак"/>
    <w:link w:val="a8"/>
    <w:uiPriority w:val="99"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a">
    <w:name w:val="footer"/>
    <w:basedOn w:val="a0"/>
    <w:link w:val="ab"/>
    <w:rsid w:val="00321C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321C43"/>
    <w:rPr>
      <w:rFonts w:ascii="Times New Roman" w:hAnsi="Times New Roman" w:cs="Times New Roman"/>
      <w:sz w:val="24"/>
      <w:szCs w:val="24"/>
      <w:lang w:val="x-none" w:eastAsia="ru-RU"/>
    </w:rPr>
  </w:style>
  <w:style w:type="table" w:styleId="ac">
    <w:name w:val="Table Grid"/>
    <w:basedOn w:val="a2"/>
    <w:locked/>
    <w:rsid w:val="007C5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7C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">
    <w:name w:val="List Number"/>
    <w:basedOn w:val="a0"/>
    <w:rsid w:val="00A37CEA"/>
    <w:pPr>
      <w:numPr>
        <w:numId w:val="12"/>
      </w:numPr>
      <w:tabs>
        <w:tab w:val="left" w:pos="397"/>
      </w:tabs>
      <w:spacing w:before="240" w:after="120"/>
      <w:jc w:val="both"/>
    </w:pPr>
    <w:rPr>
      <w:rFonts w:eastAsia="Times New Roman"/>
      <w:b/>
    </w:rPr>
  </w:style>
  <w:style w:type="paragraph" w:styleId="ad">
    <w:name w:val="List Paragraph"/>
    <w:basedOn w:val="a0"/>
    <w:uiPriority w:val="34"/>
    <w:qFormat/>
    <w:rsid w:val="00EB4F72"/>
    <w:pPr>
      <w:ind w:left="720"/>
      <w:contextualSpacing/>
    </w:pPr>
  </w:style>
  <w:style w:type="paragraph" w:styleId="ae">
    <w:name w:val="No Spacing"/>
    <w:uiPriority w:val="1"/>
    <w:qFormat/>
    <w:rsid w:val="0081124F"/>
    <w:rPr>
      <w:rFonts w:eastAsia="Times New Roman"/>
      <w:sz w:val="22"/>
      <w:szCs w:val="22"/>
    </w:rPr>
  </w:style>
  <w:style w:type="character" w:styleId="af">
    <w:name w:val="Placeholder Text"/>
    <w:basedOn w:val="a1"/>
    <w:uiPriority w:val="99"/>
    <w:semiHidden/>
    <w:rsid w:val="00CF44DE"/>
    <w:rPr>
      <w:color w:val="808080"/>
    </w:rPr>
  </w:style>
  <w:style w:type="character" w:styleId="af0">
    <w:name w:val="Hyperlink"/>
    <w:basedOn w:val="a1"/>
    <w:uiPriority w:val="99"/>
    <w:unhideWhenUsed/>
    <w:rsid w:val="005E61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us.gov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15</Pages>
  <Words>2517</Words>
  <Characters>14351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Терновой</cp:lastModifiedBy>
  <cp:revision>62</cp:revision>
  <cp:lastPrinted>2015-01-28T12:45:00Z</cp:lastPrinted>
  <dcterms:created xsi:type="dcterms:W3CDTF">2014-07-07T12:11:00Z</dcterms:created>
  <dcterms:modified xsi:type="dcterms:W3CDTF">2016-03-16T08:25:00Z</dcterms:modified>
</cp:coreProperties>
</file>